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B1CFF" w:rsidRDefault="003B1CFF" w:rsidP="003B1CFF">
      <w:pPr>
        <w:rPr>
          <w:rFonts w:ascii="Franklin Gothic Book" w:hAnsi="Franklin Gothic Book"/>
          <w:b/>
          <w:bCs/>
          <w:sz w:val="28"/>
          <w:szCs w:val="28"/>
        </w:rPr>
      </w:pPr>
      <w:r w:rsidRPr="003E7811">
        <w:rPr>
          <w:rFonts w:ascii="Franklin Gothic Book" w:hAnsi="Franklin Gothic Book"/>
          <w:b/>
          <w:bCs/>
          <w:sz w:val="28"/>
          <w:szCs w:val="28"/>
        </w:rPr>
        <w:t>Treatment Agreement</w:t>
      </w:r>
      <w:r>
        <w:rPr>
          <w:rFonts w:ascii="Franklin Gothic Book" w:hAnsi="Franklin Gothic Book"/>
          <w:b/>
          <w:bCs/>
          <w:sz w:val="28"/>
          <w:szCs w:val="28"/>
        </w:rPr>
        <w:t xml:space="preserve"> </w:t>
      </w:r>
    </w:p>
    <w:p w:rsidR="003B1CFF" w:rsidRPr="006A7A5A" w:rsidRDefault="003B1CFF" w:rsidP="003B1CFF">
      <w:pPr>
        <w:pBdr>
          <w:top w:val="single" w:sz="4" w:space="1" w:color="auto"/>
          <w:left w:val="single" w:sz="4" w:space="4" w:color="auto"/>
          <w:bottom w:val="single" w:sz="4" w:space="1" w:color="auto"/>
          <w:right w:val="single" w:sz="4" w:space="4" w:color="auto"/>
        </w:pBdr>
        <w:rPr>
          <w:rFonts w:ascii="Franklin Gothic Book" w:hAnsi="Franklin Gothic Book"/>
          <w:i/>
          <w:iCs/>
          <w:sz w:val="24"/>
          <w:szCs w:val="24"/>
        </w:rPr>
      </w:pPr>
      <w:r w:rsidRPr="006A7A5A">
        <w:rPr>
          <w:rFonts w:ascii="Franklin Gothic Book" w:hAnsi="Franklin Gothic Book"/>
          <w:b/>
          <w:bCs/>
          <w:i/>
          <w:iCs/>
          <w:sz w:val="24"/>
          <w:szCs w:val="24"/>
        </w:rPr>
        <w:t xml:space="preserve">NB: For new patients to the practice for whom opioids are to be continued or post discharge from acute hospital care including A&amp;E attendance – must be completed prior to prescribing first practice generated prescription  </w:t>
      </w:r>
    </w:p>
    <w:p w:rsidR="003B1CFF" w:rsidRPr="00261D81" w:rsidRDefault="003B1CFF" w:rsidP="003B1CFF">
      <w:pPr>
        <w:pStyle w:val="Default"/>
        <w:spacing w:before="120" w:after="120" w:line="276" w:lineRule="auto"/>
        <w:rPr>
          <w:rFonts w:ascii="Franklin Gothic Book" w:hAnsi="Franklin Gothic Book"/>
        </w:rPr>
      </w:pPr>
      <w:r w:rsidRPr="00261D81">
        <w:rPr>
          <w:rFonts w:ascii="Franklin Gothic Book" w:hAnsi="Franklin Gothic Book"/>
          <w:b/>
          <w:bCs/>
        </w:rPr>
        <w:t>Patient Name</w:t>
      </w:r>
      <w:r w:rsidRPr="00261D81">
        <w:rPr>
          <w:rFonts w:ascii="Franklin Gothic Book" w:hAnsi="Franklin Gothic Book"/>
        </w:rPr>
        <w:t xml:space="preserve">: ……………………………….…… NHS number: ……………………………. </w:t>
      </w:r>
    </w:p>
    <w:p w:rsidR="003B1CFF" w:rsidRPr="00261D81" w:rsidRDefault="003B1CFF" w:rsidP="003B1CFF">
      <w:pPr>
        <w:pStyle w:val="Default"/>
        <w:spacing w:line="276" w:lineRule="auto"/>
        <w:rPr>
          <w:rFonts w:ascii="Franklin Gothic Book" w:hAnsi="Franklin Gothic Book"/>
        </w:rPr>
      </w:pPr>
      <w:r w:rsidRPr="00261D81">
        <w:rPr>
          <w:rFonts w:ascii="Franklin Gothic Book" w:hAnsi="Franklin Gothic Book"/>
          <w:b/>
          <w:bCs/>
        </w:rPr>
        <w:t xml:space="preserve">Condition(s) being managed with opioids: </w:t>
      </w:r>
    </w:p>
    <w:p w:rsidR="003B1CFF" w:rsidRPr="00261D81" w:rsidRDefault="003B1CFF" w:rsidP="003B1CFF">
      <w:pPr>
        <w:pStyle w:val="Default"/>
        <w:spacing w:line="276" w:lineRule="auto"/>
        <w:rPr>
          <w:rFonts w:ascii="Franklin Gothic Book" w:hAnsi="Franklin Gothic Book"/>
        </w:rPr>
      </w:pPr>
      <w:r w:rsidRPr="00261D81">
        <w:rPr>
          <w:rFonts w:ascii="Franklin Gothic Book" w:hAnsi="Franklin Gothic Book"/>
          <w:b/>
          <w:bCs/>
        </w:rPr>
        <w:t xml:space="preserve">New opioid being commenced (including dose range and interval): </w:t>
      </w:r>
    </w:p>
    <w:p w:rsidR="003B1CFF" w:rsidRPr="00261D81" w:rsidRDefault="003B1CFF" w:rsidP="003B1CFF">
      <w:pPr>
        <w:pStyle w:val="Default"/>
        <w:spacing w:line="276" w:lineRule="auto"/>
        <w:rPr>
          <w:rFonts w:ascii="Franklin Gothic Book" w:hAnsi="Franklin Gothic Book"/>
        </w:rPr>
      </w:pPr>
      <w:r w:rsidRPr="00261D81">
        <w:rPr>
          <w:rFonts w:ascii="Franklin Gothic Book" w:hAnsi="Franklin Gothic Book"/>
          <w:b/>
          <w:bCs/>
        </w:rPr>
        <w:t xml:space="preserve">Agreed objectives for success of opioid trial: </w:t>
      </w:r>
    </w:p>
    <w:p w:rsidR="003B1CFF" w:rsidRPr="00261D81" w:rsidRDefault="003B1CFF" w:rsidP="003B1CFF">
      <w:pPr>
        <w:pStyle w:val="Default"/>
        <w:numPr>
          <w:ilvl w:val="0"/>
          <w:numId w:val="1"/>
        </w:numPr>
        <w:spacing w:line="276" w:lineRule="auto"/>
        <w:rPr>
          <w:rFonts w:ascii="Franklin Gothic Book" w:hAnsi="Franklin Gothic Book"/>
        </w:rPr>
      </w:pPr>
      <w:r w:rsidRPr="00261D81">
        <w:rPr>
          <w:rFonts w:ascii="Franklin Gothic Book" w:hAnsi="Franklin Gothic Book"/>
        </w:rPr>
        <w:t xml:space="preserve">Desired improvement in function (return to work, ability to pursue interest, general mobility, night-time sleep etc.) </w:t>
      </w:r>
    </w:p>
    <w:p w:rsidR="003B1CFF" w:rsidRPr="00261D81" w:rsidRDefault="003B1CFF" w:rsidP="003B1CFF">
      <w:pPr>
        <w:pStyle w:val="Default"/>
        <w:numPr>
          <w:ilvl w:val="0"/>
          <w:numId w:val="1"/>
        </w:numPr>
        <w:spacing w:line="276" w:lineRule="auto"/>
        <w:rPr>
          <w:rFonts w:ascii="Franklin Gothic Book" w:hAnsi="Franklin Gothic Book"/>
        </w:rPr>
      </w:pPr>
      <w:r w:rsidRPr="00261D81">
        <w:rPr>
          <w:rFonts w:ascii="Franklin Gothic Book" w:hAnsi="Franklin Gothic Book"/>
        </w:rPr>
        <w:t xml:space="preserve">30% reduction in pain (as documented on the pain diary) </w:t>
      </w:r>
    </w:p>
    <w:p w:rsidR="003B1CFF" w:rsidRPr="00261D81" w:rsidRDefault="003B1CFF" w:rsidP="003B1CFF">
      <w:pPr>
        <w:pStyle w:val="Default"/>
        <w:spacing w:line="276" w:lineRule="auto"/>
        <w:rPr>
          <w:rFonts w:ascii="Franklin Gothic Book" w:hAnsi="Franklin Gothic Book"/>
        </w:rPr>
      </w:pPr>
      <w:r w:rsidRPr="00261D81">
        <w:rPr>
          <w:rFonts w:ascii="Franklin Gothic Book" w:hAnsi="Franklin Gothic Book"/>
          <w:b/>
          <w:bCs/>
          <w:i/>
          <w:iCs/>
        </w:rPr>
        <w:t xml:space="preserve">If there is neither the agreed reduction in pain intensity nor the desired improvement in function, the opioid trial is not successful, and the opioid should be discontinued. </w:t>
      </w:r>
    </w:p>
    <w:p w:rsidR="003B1CFF" w:rsidRPr="00261D81" w:rsidRDefault="003B1CFF" w:rsidP="003B1CFF">
      <w:pPr>
        <w:pStyle w:val="Default"/>
        <w:spacing w:line="276" w:lineRule="auto"/>
        <w:rPr>
          <w:rFonts w:ascii="Franklin Gothic Book" w:hAnsi="Franklin Gothic Book"/>
        </w:rPr>
      </w:pPr>
      <w:r w:rsidRPr="00261D81">
        <w:rPr>
          <w:rFonts w:ascii="Franklin Gothic Book" w:hAnsi="Franklin Gothic Book"/>
          <w:b/>
          <w:bCs/>
        </w:rPr>
        <w:t xml:space="preserve">Period before next mandatory review: </w:t>
      </w:r>
    </w:p>
    <w:p w:rsidR="003B1CFF" w:rsidRPr="00261D81" w:rsidRDefault="003B1CFF" w:rsidP="003B1CFF">
      <w:pPr>
        <w:pStyle w:val="Default"/>
        <w:spacing w:line="276" w:lineRule="auto"/>
        <w:rPr>
          <w:rFonts w:ascii="Franklin Gothic Book" w:hAnsi="Franklin Gothic Book"/>
        </w:rPr>
      </w:pPr>
      <w:r w:rsidRPr="00261D81">
        <w:rPr>
          <w:rFonts w:ascii="Franklin Gothic Book" w:hAnsi="Franklin Gothic Book"/>
        </w:rPr>
        <w:t xml:space="preserve">(2-4 weeks if pain constant; longer if intermittent disabling flare ups of pain) </w:t>
      </w:r>
    </w:p>
    <w:p w:rsidR="003B1CFF" w:rsidRPr="00261D81" w:rsidRDefault="003B1CFF" w:rsidP="003B1CFF">
      <w:pPr>
        <w:pStyle w:val="Default"/>
        <w:spacing w:line="276" w:lineRule="auto"/>
        <w:rPr>
          <w:rFonts w:ascii="Franklin Gothic Book" w:hAnsi="Franklin Gothic Book"/>
        </w:rPr>
      </w:pPr>
      <w:r w:rsidRPr="00261D81">
        <w:rPr>
          <w:rFonts w:ascii="Franklin Gothic Book" w:hAnsi="Franklin Gothic Book"/>
          <w:b/>
          <w:bCs/>
        </w:rPr>
        <w:t xml:space="preserve">Patient Declaration </w:t>
      </w:r>
    </w:p>
    <w:p w:rsidR="003B1CFF" w:rsidRPr="00261D81" w:rsidRDefault="003B1CFF" w:rsidP="003B1CFF">
      <w:pPr>
        <w:pStyle w:val="Default"/>
        <w:spacing w:line="276" w:lineRule="auto"/>
        <w:rPr>
          <w:rFonts w:ascii="Franklin Gothic Book" w:hAnsi="Franklin Gothic Book"/>
        </w:rPr>
      </w:pPr>
      <w:r w:rsidRPr="00261D81">
        <w:rPr>
          <w:rFonts w:ascii="Franklin Gothic Book" w:hAnsi="Franklin Gothic Book"/>
        </w:rPr>
        <w:t xml:space="preserve">In signing this agreement, </w:t>
      </w:r>
      <w:r>
        <w:rPr>
          <w:rFonts w:ascii="Franklin Gothic Book" w:hAnsi="Franklin Gothic Book"/>
        </w:rPr>
        <w:t xml:space="preserve">I </w:t>
      </w:r>
      <w:r w:rsidRPr="00261D81">
        <w:rPr>
          <w:rFonts w:ascii="Franklin Gothic Book" w:hAnsi="Franklin Gothic Book"/>
        </w:rPr>
        <w:t xml:space="preserve">agree to the following conditions regarding his/her treatment and the prescribing of an opioid medication: </w:t>
      </w:r>
    </w:p>
    <w:p w:rsidR="003B1CFF" w:rsidRPr="00261D81" w:rsidRDefault="003B1CFF" w:rsidP="003B1CFF">
      <w:pPr>
        <w:pStyle w:val="Default"/>
        <w:numPr>
          <w:ilvl w:val="0"/>
          <w:numId w:val="2"/>
        </w:numPr>
        <w:spacing w:after="14"/>
        <w:rPr>
          <w:rFonts w:ascii="Franklin Gothic Book" w:hAnsi="Franklin Gothic Book"/>
        </w:rPr>
      </w:pPr>
      <w:r w:rsidRPr="00261D81">
        <w:rPr>
          <w:rFonts w:ascii="Franklin Gothic Book" w:hAnsi="Franklin Gothic Book"/>
        </w:rPr>
        <w:t>I have read the “</w:t>
      </w:r>
      <w:hyperlink r:id="rId7" w:history="1">
        <w:r w:rsidRPr="00BD4EBE">
          <w:rPr>
            <w:rStyle w:val="Hyperlink"/>
            <w:rFonts w:ascii="Franklin Gothic Book" w:hAnsi="Franklin Gothic Book"/>
          </w:rPr>
          <w:t>Thinking About Opioid Treatment For Pain</w:t>
        </w:r>
      </w:hyperlink>
      <w:r w:rsidRPr="00BD4EBE">
        <w:rPr>
          <w:rFonts w:ascii="Franklin Gothic Book" w:hAnsi="Franklin Gothic Book"/>
        </w:rPr>
        <w:t>” and “</w:t>
      </w:r>
      <w:hyperlink r:id="rId8" w:history="1">
        <w:r w:rsidRPr="00BD4EBE">
          <w:rPr>
            <w:rStyle w:val="Hyperlink"/>
            <w:rFonts w:ascii="Franklin Gothic Book" w:hAnsi="Franklin Gothic Book"/>
          </w:rPr>
          <w:t>Taking Opioids For Pain</w:t>
        </w:r>
      </w:hyperlink>
      <w:r w:rsidRPr="00BD4EBE">
        <w:rPr>
          <w:rFonts w:ascii="Franklin Gothic Book" w:hAnsi="Franklin Gothic Book"/>
        </w:rPr>
        <w:t>” info</w:t>
      </w:r>
      <w:r w:rsidRPr="00261D81">
        <w:rPr>
          <w:rFonts w:ascii="Franklin Gothic Book" w:hAnsi="Franklin Gothic Book"/>
        </w:rPr>
        <w:t xml:space="preserve">rmation leaflets and I will tell my GP if I experience on-going/intolerable side effects. </w:t>
      </w:r>
    </w:p>
    <w:p w:rsidR="003B1CFF" w:rsidRPr="00261D81" w:rsidRDefault="003B1CFF" w:rsidP="003B1CFF">
      <w:pPr>
        <w:pStyle w:val="Default"/>
        <w:numPr>
          <w:ilvl w:val="0"/>
          <w:numId w:val="2"/>
        </w:numPr>
        <w:spacing w:after="14"/>
        <w:rPr>
          <w:rFonts w:ascii="Franklin Gothic Book" w:hAnsi="Franklin Gothic Book"/>
        </w:rPr>
      </w:pPr>
      <w:r w:rsidRPr="00261D81">
        <w:rPr>
          <w:rFonts w:ascii="Franklin Gothic Book" w:hAnsi="Franklin Gothic Book"/>
        </w:rPr>
        <w:t xml:space="preserve">My Prescriber is responsible for prescribing a safe and effective dose of the opioid medication. My Prescriber will control my dose, perhaps with advice from one or more hospital specialists in a condition relevant to my pain. </w:t>
      </w:r>
    </w:p>
    <w:p w:rsidR="003B1CFF" w:rsidRPr="00261D81" w:rsidRDefault="003B1CFF" w:rsidP="003B1CFF">
      <w:pPr>
        <w:pStyle w:val="Default"/>
        <w:numPr>
          <w:ilvl w:val="0"/>
          <w:numId w:val="2"/>
        </w:numPr>
        <w:spacing w:after="14"/>
        <w:rPr>
          <w:rFonts w:ascii="Franklin Gothic Book" w:hAnsi="Franklin Gothic Book"/>
        </w:rPr>
      </w:pPr>
      <w:r w:rsidRPr="00261D81">
        <w:rPr>
          <w:rFonts w:ascii="Franklin Gothic Book" w:hAnsi="Franklin Gothic Book"/>
        </w:rPr>
        <w:t xml:space="preserve">I will follow the directions given to me by my Prescriber; I will not increase my dose beyond that specified and will discuss any changes in my dose with my Prescriber. </w:t>
      </w:r>
    </w:p>
    <w:p w:rsidR="003B1CFF" w:rsidRPr="00261D81" w:rsidRDefault="003B1CFF" w:rsidP="003B1CFF">
      <w:pPr>
        <w:pStyle w:val="Default"/>
        <w:numPr>
          <w:ilvl w:val="0"/>
          <w:numId w:val="2"/>
        </w:numPr>
        <w:spacing w:after="14"/>
        <w:rPr>
          <w:rFonts w:ascii="Franklin Gothic Book" w:hAnsi="Franklin Gothic Book"/>
        </w:rPr>
      </w:pPr>
      <w:r w:rsidRPr="00261D81">
        <w:rPr>
          <w:rFonts w:ascii="Franklin Gothic Book" w:hAnsi="Franklin Gothic Book"/>
        </w:rPr>
        <w:t xml:space="preserve">I will not use any other opioids in addition to those prescribed by my Prescriber. </w:t>
      </w:r>
    </w:p>
    <w:p w:rsidR="003B1CFF" w:rsidRPr="00261D81" w:rsidRDefault="003B1CFF" w:rsidP="003B1CFF">
      <w:pPr>
        <w:pStyle w:val="Default"/>
        <w:numPr>
          <w:ilvl w:val="0"/>
          <w:numId w:val="2"/>
        </w:numPr>
        <w:spacing w:after="14"/>
        <w:rPr>
          <w:rFonts w:ascii="Franklin Gothic Book" w:hAnsi="Franklin Gothic Book"/>
        </w:rPr>
      </w:pPr>
      <w:r w:rsidRPr="00261D81">
        <w:rPr>
          <w:rFonts w:ascii="Franklin Gothic Book" w:hAnsi="Franklin Gothic Book"/>
        </w:rPr>
        <w:t xml:space="preserve">I will only obtain my opioid medication from my Prescriber. </w:t>
      </w:r>
    </w:p>
    <w:p w:rsidR="003B1CFF" w:rsidRPr="00261D81" w:rsidRDefault="003B1CFF" w:rsidP="003B1CFF">
      <w:pPr>
        <w:pStyle w:val="Default"/>
        <w:numPr>
          <w:ilvl w:val="0"/>
          <w:numId w:val="2"/>
        </w:numPr>
        <w:spacing w:after="14"/>
        <w:rPr>
          <w:rFonts w:ascii="Franklin Gothic Book" w:hAnsi="Franklin Gothic Book"/>
        </w:rPr>
      </w:pPr>
      <w:r w:rsidRPr="00261D81">
        <w:rPr>
          <w:rFonts w:ascii="Franklin Gothic Book" w:hAnsi="Franklin Gothic Book"/>
        </w:rPr>
        <w:t>I understand that no early prescriptions will be provided</w:t>
      </w:r>
      <w:r w:rsidRPr="00261D81">
        <w:rPr>
          <w:rFonts w:ascii="Franklin Gothic Book" w:hAnsi="Franklin Gothic Book"/>
          <w:i/>
          <w:iCs/>
        </w:rPr>
        <w:t xml:space="preserve">. </w:t>
      </w:r>
    </w:p>
    <w:p w:rsidR="003B1CFF" w:rsidRPr="00261D81" w:rsidRDefault="003B1CFF" w:rsidP="003B1CFF">
      <w:pPr>
        <w:pStyle w:val="Default"/>
        <w:numPr>
          <w:ilvl w:val="0"/>
          <w:numId w:val="2"/>
        </w:numPr>
        <w:spacing w:after="14"/>
        <w:rPr>
          <w:rFonts w:ascii="Franklin Gothic Book" w:hAnsi="Franklin Gothic Book"/>
        </w:rPr>
      </w:pPr>
      <w:r w:rsidRPr="00261D81">
        <w:rPr>
          <w:rFonts w:ascii="Franklin Gothic Book" w:hAnsi="Franklin Gothic Book"/>
        </w:rPr>
        <w:t xml:space="preserve">Any evidence of unsafe use such as: drug hoarding, acquisition of any opioid medication or other pain medication from other sources, uncontrolled dose escalation, loss of prescriptions, or failure to follow the agreement may result in termination of the agreement and withdrawal of opioids. </w:t>
      </w:r>
    </w:p>
    <w:p w:rsidR="003B1CFF" w:rsidRPr="00261D81" w:rsidRDefault="003B1CFF" w:rsidP="003B1CFF">
      <w:pPr>
        <w:pStyle w:val="Default"/>
        <w:numPr>
          <w:ilvl w:val="0"/>
          <w:numId w:val="2"/>
        </w:numPr>
        <w:spacing w:after="14"/>
        <w:rPr>
          <w:rFonts w:ascii="Franklin Gothic Book" w:hAnsi="Franklin Gothic Book"/>
        </w:rPr>
      </w:pPr>
      <w:r w:rsidRPr="00261D81">
        <w:rPr>
          <w:rFonts w:ascii="Franklin Gothic Book" w:hAnsi="Franklin Gothic Book"/>
        </w:rPr>
        <w:t xml:space="preserve">I am responsible for the security of my opioid medication at home. Lost, </w:t>
      </w:r>
      <w:proofErr w:type="gramStart"/>
      <w:r w:rsidRPr="00261D81">
        <w:rPr>
          <w:rFonts w:ascii="Franklin Gothic Book" w:hAnsi="Franklin Gothic Book"/>
        </w:rPr>
        <w:t>misplaced</w:t>
      </w:r>
      <w:proofErr w:type="gramEnd"/>
      <w:r w:rsidRPr="00261D81">
        <w:rPr>
          <w:rFonts w:ascii="Franklin Gothic Book" w:hAnsi="Franklin Gothic Book"/>
        </w:rPr>
        <w:t xml:space="preserve"> or stolen medication or prescriptions for opioid medicines may not be replaced. </w:t>
      </w:r>
      <w:proofErr w:type="gramStart"/>
      <w:r w:rsidRPr="00261D81">
        <w:rPr>
          <w:rFonts w:ascii="Franklin Gothic Book" w:hAnsi="Franklin Gothic Book"/>
        </w:rPr>
        <w:t>In the event that</w:t>
      </w:r>
      <w:proofErr w:type="gramEnd"/>
      <w:r w:rsidRPr="00261D81">
        <w:rPr>
          <w:rFonts w:ascii="Franklin Gothic Book" w:hAnsi="Franklin Gothic Book"/>
        </w:rPr>
        <w:t xml:space="preserve"> opioid medication is stolen, I will report this to the police. </w:t>
      </w:r>
    </w:p>
    <w:p w:rsidR="003B1CFF" w:rsidRPr="00261D81" w:rsidRDefault="003B1CFF" w:rsidP="003B1CFF">
      <w:pPr>
        <w:pStyle w:val="Default"/>
        <w:numPr>
          <w:ilvl w:val="0"/>
          <w:numId w:val="2"/>
        </w:numPr>
        <w:spacing w:after="14"/>
        <w:rPr>
          <w:rFonts w:ascii="Franklin Gothic Book" w:hAnsi="Franklin Gothic Book"/>
        </w:rPr>
      </w:pPr>
      <w:r w:rsidRPr="00261D81">
        <w:rPr>
          <w:rFonts w:ascii="Franklin Gothic Book" w:hAnsi="Franklin Gothic Book"/>
        </w:rPr>
        <w:t xml:space="preserve">I am aware that giving my opioid medication to other people is illegal and could be dangerous to them. </w:t>
      </w:r>
    </w:p>
    <w:p w:rsidR="003B1CFF" w:rsidRPr="00261D81" w:rsidRDefault="003B1CFF" w:rsidP="003B1CFF">
      <w:pPr>
        <w:pStyle w:val="Default"/>
        <w:numPr>
          <w:ilvl w:val="0"/>
          <w:numId w:val="2"/>
        </w:numPr>
        <w:rPr>
          <w:rFonts w:ascii="Franklin Gothic Book" w:hAnsi="Franklin Gothic Book"/>
        </w:rPr>
      </w:pPr>
      <w:r w:rsidRPr="00261D81">
        <w:rPr>
          <w:rFonts w:ascii="Franklin Gothic Book" w:hAnsi="Franklin Gothic Book"/>
        </w:rPr>
        <w:t xml:space="preserve">I understand that if my level of activity has not improved, I do not show a significant reduction in my pain, or if I do not comply with any of the conditions listed above my opioid prescription may be changed or stopped. </w:t>
      </w:r>
    </w:p>
    <w:p w:rsidR="00037C1C" w:rsidRDefault="003B1CFF" w:rsidP="0024665F">
      <w:pPr>
        <w:pStyle w:val="Default"/>
        <w:spacing w:before="120" w:after="120" w:line="276" w:lineRule="auto"/>
      </w:pPr>
      <w:r w:rsidRPr="0024665F">
        <w:rPr>
          <w:rFonts w:ascii="Franklin Gothic Book" w:hAnsi="Franklin Gothic Book"/>
          <w:b/>
          <w:bCs/>
          <w:lang w:val="fr-FR"/>
        </w:rPr>
        <w:t xml:space="preserve">Patient’s </w:t>
      </w:r>
      <w:proofErr w:type="gramStart"/>
      <w:r w:rsidRPr="0024665F">
        <w:rPr>
          <w:rFonts w:ascii="Franklin Gothic Book" w:hAnsi="Franklin Gothic Book"/>
          <w:b/>
          <w:bCs/>
          <w:lang w:val="fr-FR"/>
        </w:rPr>
        <w:t>Signature</w:t>
      </w:r>
      <w:r w:rsidRPr="0024665F">
        <w:rPr>
          <w:rFonts w:ascii="Franklin Gothic Book" w:hAnsi="Franklin Gothic Book"/>
          <w:lang w:val="fr-FR"/>
        </w:rPr>
        <w:t>:</w:t>
      </w:r>
      <w:proofErr w:type="gramEnd"/>
      <w:r w:rsidRPr="0024665F">
        <w:rPr>
          <w:rFonts w:ascii="Franklin Gothic Book" w:hAnsi="Franklin Gothic Book"/>
          <w:lang w:val="fr-FR"/>
        </w:rPr>
        <w:t xml:space="preserve"> ……………………………………………………. </w:t>
      </w:r>
      <w:proofErr w:type="gramStart"/>
      <w:r w:rsidRPr="0024665F">
        <w:rPr>
          <w:rFonts w:ascii="Franklin Gothic Book" w:hAnsi="Franklin Gothic Book"/>
          <w:lang w:val="fr-FR"/>
        </w:rPr>
        <w:t>Date:</w:t>
      </w:r>
      <w:proofErr w:type="gramEnd"/>
      <w:r w:rsidRPr="0024665F">
        <w:rPr>
          <w:rFonts w:ascii="Franklin Gothic Book" w:hAnsi="Franklin Gothic Book"/>
          <w:lang w:val="fr-FR"/>
        </w:rPr>
        <w:t xml:space="preserve"> …………………………. </w:t>
      </w:r>
      <w:r w:rsidRPr="0024665F">
        <w:rPr>
          <w:rFonts w:ascii="Franklin Gothic Book" w:hAnsi="Franklin Gothic Book"/>
          <w:b/>
          <w:bCs/>
          <w:lang w:val="fr-FR"/>
        </w:rPr>
        <w:t xml:space="preserve">Prescriber’s </w:t>
      </w:r>
      <w:proofErr w:type="gramStart"/>
      <w:r w:rsidRPr="0024665F">
        <w:rPr>
          <w:rFonts w:ascii="Franklin Gothic Book" w:hAnsi="Franklin Gothic Book"/>
          <w:b/>
          <w:bCs/>
          <w:lang w:val="fr-FR"/>
        </w:rPr>
        <w:t>Signature</w:t>
      </w:r>
      <w:r w:rsidRPr="0024665F">
        <w:rPr>
          <w:rFonts w:ascii="Franklin Gothic Book" w:hAnsi="Franklin Gothic Book"/>
          <w:lang w:val="fr-FR"/>
        </w:rPr>
        <w:t>:</w:t>
      </w:r>
      <w:proofErr w:type="gramEnd"/>
      <w:r w:rsidRPr="0024665F">
        <w:rPr>
          <w:rFonts w:ascii="Franklin Gothic Book" w:hAnsi="Franklin Gothic Book"/>
          <w:lang w:val="fr-FR"/>
        </w:rPr>
        <w:t xml:space="preserve"> ……...…………………………………………. </w:t>
      </w:r>
      <w:r w:rsidRPr="00261D81">
        <w:rPr>
          <w:rFonts w:ascii="Franklin Gothic Book" w:hAnsi="Franklin Gothic Book"/>
        </w:rPr>
        <w:t>Date: ………………………….</w:t>
      </w:r>
    </w:p>
    <w:sectPr w:rsidR="00037C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D5E81"/>
    <w:multiLevelType w:val="hybridMultilevel"/>
    <w:tmpl w:val="9E548A88"/>
    <w:lvl w:ilvl="0" w:tplc="04090005">
      <w:start w:val="1"/>
      <w:numFmt w:val="bullet"/>
      <w:lvlText w:val=""/>
      <w:lvlJc w:val="left"/>
      <w:pPr>
        <w:ind w:left="820" w:hanging="360"/>
      </w:pPr>
      <w:rPr>
        <w:rFonts w:ascii="Wingdings" w:hAnsi="Wingdings" w:hint="default"/>
        <w:color w:val="009538"/>
        <w:w w:val="10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D74B02"/>
    <w:multiLevelType w:val="hybridMultilevel"/>
    <w:tmpl w:val="B2EE044A"/>
    <w:lvl w:ilvl="0" w:tplc="0809000F">
      <w:start w:val="1"/>
      <w:numFmt w:val="decimal"/>
      <w:lvlText w:val="%1."/>
      <w:lvlJc w:val="left"/>
      <w:pPr>
        <w:ind w:left="1003" w:hanging="360"/>
      </w:p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num w:numId="1" w16cid:durableId="79908445">
    <w:abstractNumId w:val="0"/>
  </w:num>
  <w:num w:numId="2" w16cid:durableId="2627341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CFF"/>
    <w:rsid w:val="00037C1C"/>
    <w:rsid w:val="0024665F"/>
    <w:rsid w:val="00260FF5"/>
    <w:rsid w:val="003B1CFF"/>
    <w:rsid w:val="005D6A69"/>
    <w:rsid w:val="008B6495"/>
    <w:rsid w:val="009731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D4082"/>
  <w15:chartTrackingRefBased/>
  <w15:docId w15:val="{BFA636F3-4EED-42EC-8621-0BAB10B37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1C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1CFF"/>
    <w:rPr>
      <w:color w:val="0000FF" w:themeColor="hyperlink"/>
      <w:u w:val="single"/>
    </w:rPr>
  </w:style>
  <w:style w:type="paragraph" w:customStyle="1" w:styleId="Default">
    <w:name w:val="Default"/>
    <w:rsid w:val="003B1CF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pm.ac.uk/opioids-aware-information-patients/taking-opioids-pain" TargetMode="External"/><Relationship Id="rId3" Type="http://schemas.openxmlformats.org/officeDocument/2006/relationships/numbering" Target="numbering.xml"/><Relationship Id="rId7" Type="http://schemas.openxmlformats.org/officeDocument/2006/relationships/hyperlink" Target="https://fpm.ac.uk/opioids-aware-information-patients/thinking-about-opioid-treatment-pai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620F17EC860504B95FF6185153B752C" ma:contentTypeVersion="16" ma:contentTypeDescription="Create a new document." ma:contentTypeScope="" ma:versionID="825396380e3c53e49e790848ebb539d7">
  <xsd:schema xmlns:xsd="http://www.w3.org/2001/XMLSchema" xmlns:xs="http://www.w3.org/2001/XMLSchema" xmlns:p="http://schemas.microsoft.com/office/2006/metadata/properties" xmlns:ns2="d40b4b91-0dc4-425f-8d4f-430f586cc198" xmlns:ns3="eacb2306-f541-420a-9e81-8618d14229eb" targetNamespace="http://schemas.microsoft.com/office/2006/metadata/properties" ma:root="true" ma:fieldsID="8882a7c6ce6f2de8dff39857aba8100b" ns2:_="" ns3:_="">
    <xsd:import namespace="d40b4b91-0dc4-425f-8d4f-430f586cc198"/>
    <xsd:import namespace="eacb2306-f541-420a-9e81-8618d14229e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0b4b91-0dc4-425f-8d4f-430f586cc1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ca66f17-6967-4bb9-a584-4135ba193c8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acb2306-f541-420a-9e81-8618d14229e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796051e-fb57-4c15-9e26-6c1f9c162536}" ma:internalName="TaxCatchAll" ma:showField="CatchAllData" ma:web="eacb2306-f541-420a-9e81-8618d14229e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279910-F6FD-4E44-A557-43C1964CF2B0}">
  <ds:schemaRefs>
    <ds:schemaRef ds:uri="http://schemas.microsoft.com/sharepoint/v3/contenttype/forms"/>
  </ds:schemaRefs>
</ds:datastoreItem>
</file>

<file path=customXml/itemProps2.xml><?xml version="1.0" encoding="utf-8"?>
<ds:datastoreItem xmlns:ds="http://schemas.openxmlformats.org/officeDocument/2006/customXml" ds:itemID="{8570E94C-1CE7-4FD1-A28B-7B86E540BB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0b4b91-0dc4-425f-8d4f-430f586cc198"/>
    <ds:schemaRef ds:uri="eacb2306-f541-420a-9e81-8618d14229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455</Words>
  <Characters>2600</Characters>
  <Application>Microsoft Office Word</Application>
  <DocSecurity>0</DocSecurity>
  <Lines>21</Lines>
  <Paragraphs>6</Paragraphs>
  <ScaleCrop>false</ScaleCrop>
  <Company/>
  <LinksUpToDate>false</LinksUpToDate>
  <CharactersWithSpaces>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RODWELL, Philippa (NHS NORTH OF ENGLAND COMMISSIONING SUPPORT UNIT)</dc:creator>
  <cp:keywords/>
  <dc:description/>
  <cp:lastModifiedBy>Mark Pattison</cp:lastModifiedBy>
  <cp:revision>1</cp:revision>
  <dcterms:created xsi:type="dcterms:W3CDTF">2022-11-09T16:35:00Z</dcterms:created>
  <dcterms:modified xsi:type="dcterms:W3CDTF">2022-11-09T16:35:00Z</dcterms:modified>
</cp:coreProperties>
</file>