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F65E61" w:rsidR="005B7A54" w:rsidP="00F65E61" w:rsidRDefault="005B7A54" w14:paraId="7656F627" w14:textId="4F30501C">
      <w:pPr>
        <w:pStyle w:val="NoSpacing"/>
      </w:pPr>
    </w:p>
    <w:p w:rsidRPr="00D16853" w:rsidR="003A7BD9" w:rsidP="00D16853" w:rsidRDefault="003A7BD9" w14:paraId="7A24D81C" w14:textId="4DCC444B">
      <w:pPr>
        <w:pStyle w:val="NoSpacing"/>
        <w:jc w:val="center"/>
        <w:rPr>
          <w:b/>
          <w:bCs/>
          <w:sz w:val="32"/>
          <w:szCs w:val="32"/>
        </w:rPr>
      </w:pPr>
      <w:r w:rsidRPr="00D16853">
        <w:rPr>
          <w:b/>
          <w:bCs/>
          <w:sz w:val="32"/>
          <w:szCs w:val="32"/>
        </w:rPr>
        <w:t>Job Description</w:t>
      </w:r>
      <w:r w:rsidRPr="00D16853" w:rsidR="00A65490">
        <w:rPr>
          <w:b/>
          <w:bCs/>
          <w:sz w:val="32"/>
          <w:szCs w:val="32"/>
        </w:rPr>
        <w:br/>
      </w:r>
      <w:r w:rsidRPr="000A54B5" w:rsidR="000A54B5">
        <w:rPr>
          <w:b/>
          <w:bCs/>
          <w:sz w:val="28"/>
          <w:szCs w:val="28"/>
        </w:rPr>
        <w:t>Patient and Public Engagement and Involvement Manager</w:t>
      </w:r>
      <w:r w:rsidR="000A54B5">
        <w:rPr>
          <w:b/>
          <w:bCs/>
          <w:sz w:val="28"/>
          <w:szCs w:val="28"/>
        </w:rPr>
        <w:t xml:space="preserve"> – SDE Programme</w:t>
      </w:r>
    </w:p>
    <w:p w:rsidRPr="00F65E61" w:rsidR="00DF7361" w:rsidP="00F65E61" w:rsidRDefault="00DF7361" w14:paraId="1FFB6AF0" w14:textId="77777777">
      <w:pPr>
        <w:pStyle w:val="NoSpacing"/>
        <w:rPr>
          <w:b/>
          <w:bCs/>
        </w:rPr>
      </w:pPr>
    </w:p>
    <w:p w:rsidRPr="00EF0C02" w:rsidR="00095529" w:rsidP="00F65E61" w:rsidRDefault="00B05D37" w14:paraId="3F97F85C" w14:textId="3015895C">
      <w:pPr>
        <w:pStyle w:val="NoSpacing"/>
        <w:rPr>
          <w:rFonts w:ascii="Arial" w:hAnsi="Arial" w:cs="Arial"/>
          <w:b/>
          <w:bCs/>
        </w:rPr>
      </w:pPr>
      <w:r w:rsidRPr="00EF0C02">
        <w:rPr>
          <w:rFonts w:ascii="Arial" w:hAnsi="Arial" w:cs="Arial"/>
          <w:b/>
          <w:bCs/>
        </w:rPr>
        <w:t>Overview of the Role</w:t>
      </w:r>
    </w:p>
    <w:p w:rsidRPr="00EC7317" w:rsidR="00632341" w:rsidP="00632341" w:rsidRDefault="00632341" w14:paraId="7F8A8442" w14:textId="77777777">
      <w:pPr>
        <w:spacing w:before="240" w:after="240"/>
        <w:rPr>
          <w:rFonts w:ascii="Arial" w:hAnsi="Arial" w:cs="Arial"/>
        </w:rPr>
      </w:pPr>
      <w:r w:rsidRPr="00EC7317">
        <w:rPr>
          <w:rFonts w:ascii="Arial" w:hAnsi="Arial" w:cs="Arial"/>
        </w:rPr>
        <w:t>This post provides strategic leadership and operational expertise in the provision and development of Patient and Public Engagement and</w:t>
      </w:r>
      <w:r>
        <w:rPr>
          <w:rFonts w:ascii="Arial" w:hAnsi="Arial" w:cs="Arial"/>
        </w:rPr>
        <w:t xml:space="preserve"> system stakeholder </w:t>
      </w:r>
      <w:r w:rsidRPr="00EC7317">
        <w:rPr>
          <w:rFonts w:ascii="Arial" w:hAnsi="Arial" w:cs="Arial"/>
        </w:rPr>
        <w:t>Involvement (PPIE) and insight activities for the North East and North Cumbria Secure Data Environment (NENC SDE).</w:t>
      </w:r>
    </w:p>
    <w:p w:rsidRPr="00A65490" w:rsidR="00B05D37" w:rsidP="00A65490" w:rsidRDefault="00632341" w14:paraId="7D3EC30A" w14:textId="2DD870CF">
      <w:pPr>
        <w:spacing w:before="240" w:after="240"/>
        <w:rPr>
          <w:rFonts w:ascii="Arial" w:hAnsi="Arial" w:cs="Arial"/>
        </w:rPr>
      </w:pPr>
      <w:r w:rsidRPr="00EC7317">
        <w:rPr>
          <w:rFonts w:ascii="Arial" w:hAnsi="Arial" w:cs="Arial"/>
        </w:rPr>
        <w:t xml:space="preserve">The postholder will define the required processes and procedures needed to deliver the NENC SDE PPIE </w:t>
      </w:r>
      <w:r>
        <w:rPr>
          <w:rFonts w:ascii="Arial" w:hAnsi="Arial" w:cs="Arial"/>
        </w:rPr>
        <w:t>and</w:t>
      </w:r>
      <w:r w:rsidRPr="00EC7317">
        <w:rPr>
          <w:rFonts w:ascii="Arial" w:hAnsi="Arial" w:cs="Arial"/>
        </w:rPr>
        <w:t xml:space="preserve"> </w:t>
      </w:r>
      <w:r>
        <w:rPr>
          <w:rFonts w:ascii="Arial" w:hAnsi="Arial" w:cs="Arial"/>
        </w:rPr>
        <w:t xml:space="preserve">system stakeholder strategy. They will </w:t>
      </w:r>
      <w:r w:rsidRPr="00EC7317">
        <w:rPr>
          <w:rFonts w:ascii="Arial" w:hAnsi="Arial" w:cs="Arial"/>
        </w:rPr>
        <w:t>advise colleagues, partners and stakeholders on the adoption of best practice when delivering strategic engagement, involvement and consultation activities, across a complex environment</w:t>
      </w:r>
      <w:r>
        <w:rPr>
          <w:rFonts w:ascii="Arial" w:hAnsi="Arial" w:cs="Arial"/>
        </w:rPr>
        <w:t xml:space="preserve"> within NENC and as part of a national programme</w:t>
      </w:r>
      <w:r w:rsidRPr="00EC7317">
        <w:rPr>
          <w:rFonts w:ascii="Arial" w:hAnsi="Arial" w:cs="Arial"/>
        </w:rPr>
        <w:t xml:space="preserve">. </w:t>
      </w:r>
      <w:r w:rsidRPr="00EF0C02" w:rsidR="00866449">
        <w:rPr>
          <w:rFonts w:ascii="Arial" w:hAnsi="Arial" w:cs="Arial"/>
          <w:b/>
          <w:bCs/>
        </w:rPr>
        <w:br/>
      </w:r>
    </w:p>
    <w:p w:rsidRPr="00EF0C02" w:rsidR="00FD0FB8" w:rsidP="00F65E61" w:rsidRDefault="00B05D37" w14:paraId="183FB477" w14:textId="337DB078">
      <w:pPr>
        <w:pStyle w:val="NoSpacing"/>
        <w:rPr>
          <w:rFonts w:ascii="Arial" w:hAnsi="Arial" w:cs="Arial"/>
          <w:b/>
          <w:bCs/>
        </w:rPr>
      </w:pPr>
      <w:r w:rsidRPr="00EF0C02">
        <w:rPr>
          <w:rFonts w:ascii="Arial" w:hAnsi="Arial" w:cs="Arial"/>
          <w:b/>
          <w:bCs/>
        </w:rPr>
        <w:t xml:space="preserve">Main Duties and Responsibilities </w:t>
      </w:r>
    </w:p>
    <w:p w:rsidRPr="00EF0C02" w:rsidR="00642199" w:rsidP="00F65E61" w:rsidRDefault="00642199" w14:paraId="3F1D1C6B" w14:textId="0893A31F">
      <w:pPr>
        <w:pStyle w:val="NoSpacing"/>
        <w:rPr>
          <w:rFonts w:ascii="Arial" w:hAnsi="Arial" w:cs="Arial"/>
          <w:b/>
          <w:bCs/>
        </w:rPr>
      </w:pPr>
    </w:p>
    <w:p w:rsidRPr="00EF0C02" w:rsidR="00642199" w:rsidP="00F65E61" w:rsidRDefault="00926135" w14:paraId="3293D98D" w14:textId="0E44D22B">
      <w:pPr>
        <w:pStyle w:val="NoSpacing"/>
        <w:rPr>
          <w:rFonts w:ascii="Arial" w:hAnsi="Arial" w:cs="Arial"/>
          <w:b/>
          <w:bCs/>
        </w:rPr>
      </w:pPr>
      <w:r w:rsidRPr="00EF0C02">
        <w:rPr>
          <w:rFonts w:ascii="Arial" w:hAnsi="Arial" w:cs="Arial"/>
          <w:b/>
          <w:bCs/>
        </w:rPr>
        <w:t>General</w:t>
      </w:r>
    </w:p>
    <w:p w:rsidRPr="00EF0C02" w:rsidR="00642199" w:rsidP="00F65E61" w:rsidRDefault="00642199" w14:paraId="5DD33FCB" w14:textId="77777777">
      <w:pPr>
        <w:pStyle w:val="NoSpacing"/>
        <w:rPr>
          <w:rFonts w:ascii="Arial" w:hAnsi="Arial" w:cs="Arial"/>
          <w:b/>
          <w:bCs/>
        </w:rPr>
      </w:pPr>
    </w:p>
    <w:p w:rsidRPr="00EC7317" w:rsidR="005F7FB4" w:rsidP="005F7FB4" w:rsidRDefault="00685DBA" w14:paraId="2169070C" w14:textId="562C9161">
      <w:pPr>
        <w:pStyle w:val="ListParagraph"/>
        <w:numPr>
          <w:ilvl w:val="0"/>
          <w:numId w:val="20"/>
        </w:numPr>
        <w:spacing w:after="240"/>
        <w:rPr>
          <w:rFonts w:ascii="Arial" w:hAnsi="Arial" w:cs="Arial"/>
        </w:rPr>
      </w:pPr>
      <w:r>
        <w:rPr>
          <w:rFonts w:ascii="Arial" w:hAnsi="Arial" w:cs="Arial"/>
        </w:rPr>
        <w:t>Owning and leading</w:t>
      </w:r>
      <w:r w:rsidRPr="00EC7317" w:rsidR="005F7FB4">
        <w:rPr>
          <w:rFonts w:ascii="Arial" w:hAnsi="Arial" w:cs="Arial"/>
        </w:rPr>
        <w:t xml:space="preserve"> the PPIE </w:t>
      </w:r>
      <w:r w:rsidR="005F7FB4">
        <w:rPr>
          <w:rFonts w:ascii="Arial" w:hAnsi="Arial" w:cs="Arial"/>
        </w:rPr>
        <w:t xml:space="preserve">and system </w:t>
      </w:r>
      <w:r w:rsidRPr="00EC7317" w:rsidR="005F7FB4">
        <w:rPr>
          <w:rFonts w:ascii="Arial" w:hAnsi="Arial" w:cs="Arial"/>
        </w:rPr>
        <w:t>strategy and operational plans</w:t>
      </w:r>
      <w:r w:rsidR="00B64B13">
        <w:rPr>
          <w:rFonts w:ascii="Arial" w:hAnsi="Arial" w:cs="Arial"/>
        </w:rPr>
        <w:t>.</w:t>
      </w:r>
    </w:p>
    <w:p w:rsidRPr="00EC7317" w:rsidR="005F7FB4" w:rsidP="005F7FB4" w:rsidRDefault="005F7FB4" w14:paraId="5540225D" w14:textId="79DF8252">
      <w:pPr>
        <w:pStyle w:val="ListParagraph"/>
        <w:numPr>
          <w:ilvl w:val="0"/>
          <w:numId w:val="20"/>
        </w:numPr>
        <w:spacing w:before="240" w:after="240"/>
        <w:rPr>
          <w:rFonts w:ascii="Arial" w:hAnsi="Arial" w:cs="Arial"/>
        </w:rPr>
      </w:pPr>
      <w:r w:rsidRPr="00EC7317">
        <w:rPr>
          <w:rFonts w:ascii="Arial" w:hAnsi="Arial" w:cs="Arial"/>
        </w:rPr>
        <w:t>Support</w:t>
      </w:r>
      <w:r w:rsidR="00685DBA">
        <w:rPr>
          <w:rFonts w:ascii="Arial" w:hAnsi="Arial" w:cs="Arial"/>
        </w:rPr>
        <w:t>ing</w:t>
      </w:r>
      <w:r w:rsidRPr="00EC7317">
        <w:rPr>
          <w:rFonts w:ascii="Arial" w:hAnsi="Arial" w:cs="Arial"/>
        </w:rPr>
        <w:t xml:space="preserve"> the programme manager in maintaining and developing strategic stakeholder relationships including refreshed mapping and management including a CRM</w:t>
      </w:r>
      <w:r w:rsidR="00B64B13">
        <w:rPr>
          <w:rFonts w:ascii="Arial" w:hAnsi="Arial" w:cs="Arial"/>
        </w:rPr>
        <w:t>.</w:t>
      </w:r>
    </w:p>
    <w:p w:rsidRPr="00EC7317" w:rsidR="005F7FB4" w:rsidP="005F7FB4" w:rsidRDefault="00685DBA" w14:paraId="18731CCF" w14:textId="618A3806">
      <w:pPr>
        <w:pStyle w:val="ListParagraph"/>
        <w:numPr>
          <w:ilvl w:val="0"/>
          <w:numId w:val="20"/>
        </w:numPr>
        <w:spacing w:after="240"/>
        <w:rPr>
          <w:rFonts w:ascii="Arial" w:hAnsi="Arial" w:cs="Arial"/>
        </w:rPr>
      </w:pPr>
      <w:r>
        <w:rPr>
          <w:rFonts w:ascii="Arial" w:hAnsi="Arial" w:cs="Arial"/>
        </w:rPr>
        <w:t>L</w:t>
      </w:r>
      <w:r w:rsidRPr="00EC7317" w:rsidR="005F7FB4">
        <w:rPr>
          <w:rFonts w:ascii="Arial" w:hAnsi="Arial" w:cs="Arial"/>
        </w:rPr>
        <w:t>ead</w:t>
      </w:r>
      <w:r>
        <w:rPr>
          <w:rFonts w:ascii="Arial" w:hAnsi="Arial" w:cs="Arial"/>
        </w:rPr>
        <w:t xml:space="preserve">ing </w:t>
      </w:r>
      <w:r w:rsidRPr="00EC7317" w:rsidR="005F7FB4">
        <w:rPr>
          <w:rFonts w:ascii="Arial" w:hAnsi="Arial" w:cs="Arial"/>
        </w:rPr>
        <w:t>the relationships and management of public members</w:t>
      </w:r>
      <w:r w:rsidR="00B64B13">
        <w:rPr>
          <w:rFonts w:ascii="Arial" w:hAnsi="Arial" w:cs="Arial"/>
        </w:rPr>
        <w:t>.</w:t>
      </w:r>
    </w:p>
    <w:p w:rsidRPr="00EC7317" w:rsidR="005F7FB4" w:rsidP="005F7FB4" w:rsidRDefault="005F7FB4" w14:paraId="1324EE92" w14:textId="66581881">
      <w:pPr>
        <w:pStyle w:val="ListParagraph"/>
        <w:numPr>
          <w:ilvl w:val="0"/>
          <w:numId w:val="20"/>
        </w:numPr>
        <w:spacing w:after="240"/>
        <w:rPr>
          <w:rFonts w:ascii="Arial" w:hAnsi="Arial" w:cs="Arial"/>
        </w:rPr>
      </w:pPr>
      <w:r w:rsidRPr="00EC7317">
        <w:rPr>
          <w:rFonts w:ascii="Arial" w:hAnsi="Arial" w:cs="Arial"/>
        </w:rPr>
        <w:t>Research</w:t>
      </w:r>
      <w:r w:rsidR="00685DBA">
        <w:rPr>
          <w:rFonts w:ascii="Arial" w:hAnsi="Arial" w:cs="Arial"/>
        </w:rPr>
        <w:t>ing</w:t>
      </w:r>
      <w:r w:rsidRPr="00EC7317">
        <w:rPr>
          <w:rFonts w:ascii="Arial" w:hAnsi="Arial" w:cs="Arial"/>
        </w:rPr>
        <w:t xml:space="preserve">, </w:t>
      </w:r>
      <w:r w:rsidR="00685DBA">
        <w:rPr>
          <w:rFonts w:ascii="Arial" w:hAnsi="Arial" w:cs="Arial"/>
        </w:rPr>
        <w:t>engaging and</w:t>
      </w:r>
      <w:r w:rsidRPr="00EC7317">
        <w:rPr>
          <w:rFonts w:ascii="Arial" w:hAnsi="Arial" w:cs="Arial"/>
        </w:rPr>
        <w:t xml:space="preserve"> involvement </w:t>
      </w:r>
      <w:r w:rsidR="00685DBA">
        <w:rPr>
          <w:rFonts w:ascii="Arial" w:hAnsi="Arial" w:cs="Arial"/>
        </w:rPr>
        <w:t>in</w:t>
      </w:r>
      <w:r w:rsidRPr="00EC7317">
        <w:rPr>
          <w:rFonts w:ascii="Arial" w:hAnsi="Arial" w:cs="Arial"/>
        </w:rPr>
        <w:t xml:space="preserve"> consultation planning and activities</w:t>
      </w:r>
      <w:r w:rsidR="00B64B13">
        <w:rPr>
          <w:rFonts w:ascii="Arial" w:hAnsi="Arial" w:cs="Arial"/>
        </w:rPr>
        <w:t>.</w:t>
      </w:r>
      <w:r w:rsidRPr="00EC7317">
        <w:rPr>
          <w:rFonts w:ascii="Arial" w:hAnsi="Arial" w:cs="Arial"/>
        </w:rPr>
        <w:t xml:space="preserve"> </w:t>
      </w:r>
    </w:p>
    <w:p w:rsidRPr="00EC7317" w:rsidR="005F7FB4" w:rsidP="005F7FB4" w:rsidRDefault="005F7FB4" w14:paraId="0AE10174" w14:textId="495AF404">
      <w:pPr>
        <w:pStyle w:val="ListParagraph"/>
        <w:numPr>
          <w:ilvl w:val="0"/>
          <w:numId w:val="20"/>
        </w:numPr>
        <w:spacing w:after="240"/>
        <w:rPr>
          <w:rFonts w:ascii="Arial" w:hAnsi="Arial" w:cs="Arial"/>
        </w:rPr>
      </w:pPr>
      <w:r w:rsidRPr="547229D5" w:rsidR="67C7DBE7">
        <w:rPr>
          <w:rFonts w:ascii="Arial" w:hAnsi="Arial" w:cs="Arial"/>
        </w:rPr>
        <w:t>Managing p</w:t>
      </w:r>
      <w:r w:rsidRPr="547229D5" w:rsidR="005F7FB4">
        <w:rPr>
          <w:rFonts w:ascii="Arial" w:hAnsi="Arial" w:cs="Arial"/>
        </w:rPr>
        <w:t>ublic and patient event</w:t>
      </w:r>
      <w:r w:rsidRPr="547229D5" w:rsidR="5086871E">
        <w:rPr>
          <w:rFonts w:ascii="Arial" w:hAnsi="Arial" w:cs="Arial"/>
        </w:rPr>
        <w:t>s</w:t>
      </w:r>
      <w:r w:rsidRPr="547229D5" w:rsidR="005F7FB4">
        <w:rPr>
          <w:rFonts w:ascii="Arial" w:hAnsi="Arial" w:cs="Arial"/>
        </w:rPr>
        <w:t xml:space="preserve"> and facilitation</w:t>
      </w:r>
      <w:r w:rsidRPr="547229D5" w:rsidR="00B64B13">
        <w:rPr>
          <w:rFonts w:ascii="Arial" w:hAnsi="Arial" w:cs="Arial"/>
        </w:rPr>
        <w:t>.</w:t>
      </w:r>
    </w:p>
    <w:p w:rsidRPr="00EC7317" w:rsidR="005F7FB4" w:rsidP="005F7FB4" w:rsidRDefault="005F7FB4" w14:paraId="75016B45" w14:textId="732DAE9D">
      <w:pPr>
        <w:pStyle w:val="ListParagraph"/>
        <w:numPr>
          <w:ilvl w:val="0"/>
          <w:numId w:val="20"/>
        </w:numPr>
        <w:spacing w:after="240"/>
        <w:rPr>
          <w:rFonts w:ascii="Arial" w:hAnsi="Arial" w:cs="Arial"/>
        </w:rPr>
      </w:pPr>
      <w:r w:rsidRPr="00EC7317">
        <w:rPr>
          <w:rFonts w:ascii="Arial" w:hAnsi="Arial" w:cs="Arial"/>
        </w:rPr>
        <w:t>Manag</w:t>
      </w:r>
      <w:r w:rsidR="00685DBA">
        <w:rPr>
          <w:rFonts w:ascii="Arial" w:hAnsi="Arial" w:cs="Arial"/>
        </w:rPr>
        <w:t>ing</w:t>
      </w:r>
      <w:r w:rsidRPr="00EC7317">
        <w:rPr>
          <w:rFonts w:ascii="Arial" w:hAnsi="Arial" w:cs="Arial"/>
        </w:rPr>
        <w:t xml:space="preserve"> and deliv</w:t>
      </w:r>
      <w:r w:rsidR="00685DBA">
        <w:rPr>
          <w:rFonts w:ascii="Arial" w:hAnsi="Arial" w:cs="Arial"/>
        </w:rPr>
        <w:t>ering</w:t>
      </w:r>
      <w:r w:rsidRPr="00EC7317">
        <w:rPr>
          <w:rFonts w:ascii="Arial" w:hAnsi="Arial" w:cs="Arial"/>
        </w:rPr>
        <w:t xml:space="preserve"> of contractors and consultants as required</w:t>
      </w:r>
      <w:r w:rsidR="00B64B13">
        <w:rPr>
          <w:rFonts w:ascii="Arial" w:hAnsi="Arial" w:cs="Arial"/>
        </w:rPr>
        <w:t>.</w:t>
      </w:r>
    </w:p>
    <w:p w:rsidRPr="00EC7317" w:rsidR="005F7FB4" w:rsidP="005F7FB4" w:rsidRDefault="00685DBA" w14:paraId="527D35BE" w14:textId="4FC35A3D">
      <w:pPr>
        <w:pStyle w:val="ListParagraph"/>
        <w:numPr>
          <w:ilvl w:val="0"/>
          <w:numId w:val="20"/>
        </w:numPr>
        <w:spacing w:after="240"/>
        <w:rPr>
          <w:rFonts w:ascii="Arial" w:hAnsi="Arial" w:cs="Arial"/>
        </w:rPr>
      </w:pPr>
      <w:r>
        <w:rPr>
          <w:rFonts w:ascii="Arial" w:hAnsi="Arial" w:cs="Arial"/>
        </w:rPr>
        <w:t>A</w:t>
      </w:r>
      <w:r w:rsidRPr="00EC7317" w:rsidR="005F7FB4">
        <w:rPr>
          <w:rFonts w:ascii="Arial" w:hAnsi="Arial" w:cs="Arial"/>
        </w:rPr>
        <w:t>nalysi</w:t>
      </w:r>
      <w:r>
        <w:rPr>
          <w:rFonts w:ascii="Arial" w:hAnsi="Arial" w:cs="Arial"/>
        </w:rPr>
        <w:t>ng</w:t>
      </w:r>
      <w:r w:rsidRPr="00EC7317" w:rsidR="005F7FB4">
        <w:rPr>
          <w:rFonts w:ascii="Arial" w:hAnsi="Arial" w:cs="Arial"/>
        </w:rPr>
        <w:t xml:space="preserve">, </w:t>
      </w:r>
      <w:r>
        <w:rPr>
          <w:rFonts w:ascii="Arial" w:hAnsi="Arial" w:cs="Arial"/>
        </w:rPr>
        <w:t>interpreting</w:t>
      </w:r>
      <w:r w:rsidRPr="00EC7317" w:rsidR="005F7FB4">
        <w:rPr>
          <w:rFonts w:ascii="Arial" w:hAnsi="Arial" w:cs="Arial"/>
        </w:rPr>
        <w:t xml:space="preserve"> and evalu</w:t>
      </w:r>
      <w:r>
        <w:rPr>
          <w:rFonts w:ascii="Arial" w:hAnsi="Arial" w:cs="Arial"/>
        </w:rPr>
        <w:t>ating</w:t>
      </w:r>
      <w:r w:rsidRPr="00EC7317" w:rsidR="005F7FB4">
        <w:rPr>
          <w:rFonts w:ascii="Arial" w:hAnsi="Arial" w:cs="Arial"/>
        </w:rPr>
        <w:t xml:space="preserve"> complex information</w:t>
      </w:r>
      <w:r>
        <w:rPr>
          <w:rFonts w:ascii="Arial" w:hAnsi="Arial" w:cs="Arial"/>
        </w:rPr>
        <w:t>.</w:t>
      </w:r>
    </w:p>
    <w:p w:rsidRPr="00EC7317" w:rsidR="005F7FB4" w:rsidP="005F7FB4" w:rsidRDefault="005F7FB4" w14:paraId="5DC334D0" w14:textId="77777777">
      <w:pPr>
        <w:pStyle w:val="ListParagraph"/>
        <w:numPr>
          <w:ilvl w:val="0"/>
          <w:numId w:val="20"/>
        </w:numPr>
        <w:spacing w:after="240"/>
        <w:rPr>
          <w:rFonts w:ascii="Arial" w:hAnsi="Arial" w:cs="Arial"/>
        </w:rPr>
      </w:pPr>
      <w:r w:rsidRPr="00EC7317">
        <w:rPr>
          <w:rFonts w:ascii="Arial" w:hAnsi="Arial" w:cs="Arial"/>
        </w:rPr>
        <w:t>Leading on staff training and learning around engagement, involvement and insight.</w:t>
      </w:r>
    </w:p>
    <w:p w:rsidRPr="00EC7317" w:rsidR="005F7FB4" w:rsidP="005F7FB4" w:rsidRDefault="005F7FB4" w14:paraId="24CE0188" w14:textId="007AB8A3">
      <w:pPr>
        <w:pStyle w:val="ListParagraph"/>
        <w:numPr>
          <w:ilvl w:val="0"/>
          <w:numId w:val="20"/>
        </w:numPr>
        <w:spacing w:after="240"/>
        <w:rPr>
          <w:rFonts w:ascii="Arial" w:hAnsi="Arial" w:cs="Arial"/>
        </w:rPr>
      </w:pPr>
      <w:r w:rsidRPr="00EC7317">
        <w:rPr>
          <w:rFonts w:ascii="Arial" w:hAnsi="Arial" w:cs="Arial"/>
        </w:rPr>
        <w:t>Horizon scanning to identify risks and issues in relation to the NENC SDE</w:t>
      </w:r>
      <w:r w:rsidR="00B64B13">
        <w:rPr>
          <w:rFonts w:ascii="Arial" w:hAnsi="Arial" w:cs="Arial"/>
        </w:rPr>
        <w:t>.</w:t>
      </w:r>
    </w:p>
    <w:p w:rsidRPr="00EC7317" w:rsidR="005F7FB4" w:rsidP="005F7FB4" w:rsidRDefault="005F7FB4" w14:paraId="0E1D7C73" w14:textId="5C864A5A">
      <w:pPr>
        <w:pStyle w:val="ListParagraph"/>
        <w:numPr>
          <w:ilvl w:val="0"/>
          <w:numId w:val="20"/>
        </w:numPr>
        <w:spacing w:after="240"/>
        <w:rPr>
          <w:rFonts w:ascii="Arial" w:hAnsi="Arial" w:cs="Arial"/>
        </w:rPr>
      </w:pPr>
      <w:r w:rsidRPr="00EC7317">
        <w:rPr>
          <w:rFonts w:ascii="Arial" w:hAnsi="Arial" w:cs="Arial"/>
        </w:rPr>
        <w:t>Develop</w:t>
      </w:r>
      <w:r w:rsidR="00537216">
        <w:rPr>
          <w:rFonts w:ascii="Arial" w:hAnsi="Arial" w:cs="Arial"/>
        </w:rPr>
        <w:t>ing</w:t>
      </w:r>
      <w:r w:rsidRPr="00EC7317">
        <w:rPr>
          <w:rFonts w:ascii="Arial" w:hAnsi="Arial" w:cs="Arial"/>
        </w:rPr>
        <w:t xml:space="preserve"> and maintain</w:t>
      </w:r>
      <w:r w:rsidR="00537216">
        <w:rPr>
          <w:rFonts w:ascii="Arial" w:hAnsi="Arial" w:cs="Arial"/>
        </w:rPr>
        <w:t>ing</w:t>
      </w:r>
      <w:r w:rsidRPr="00EC7317">
        <w:rPr>
          <w:rFonts w:ascii="Arial" w:hAnsi="Arial" w:cs="Arial"/>
        </w:rPr>
        <w:t xml:space="preserve"> relationships with the national team and other SDE </w:t>
      </w:r>
      <w:r>
        <w:rPr>
          <w:rFonts w:ascii="Arial" w:hAnsi="Arial" w:cs="Arial"/>
        </w:rPr>
        <w:t>engagement</w:t>
      </w:r>
      <w:r w:rsidR="00B64B13">
        <w:rPr>
          <w:rFonts w:ascii="Arial" w:hAnsi="Arial" w:cs="Arial"/>
        </w:rPr>
        <w:t xml:space="preserve"> </w:t>
      </w:r>
      <w:r w:rsidRPr="00EC7317">
        <w:rPr>
          <w:rFonts w:ascii="Arial" w:hAnsi="Arial" w:cs="Arial"/>
        </w:rPr>
        <w:t xml:space="preserve">leads and </w:t>
      </w:r>
      <w:r w:rsidR="00537216">
        <w:rPr>
          <w:rFonts w:ascii="Arial" w:hAnsi="Arial" w:cs="Arial"/>
        </w:rPr>
        <w:t>attending</w:t>
      </w:r>
      <w:r w:rsidRPr="00EC7317">
        <w:rPr>
          <w:rFonts w:ascii="Arial" w:hAnsi="Arial" w:cs="Arial"/>
        </w:rPr>
        <w:t xml:space="preserve"> community of practice as required</w:t>
      </w:r>
      <w:r w:rsidR="00B64B13">
        <w:rPr>
          <w:rFonts w:ascii="Arial" w:hAnsi="Arial" w:cs="Arial"/>
        </w:rPr>
        <w:t>.</w:t>
      </w:r>
    </w:p>
    <w:p w:rsidRPr="00EC7317" w:rsidR="005F7FB4" w:rsidP="005F7FB4" w:rsidRDefault="00537216" w14:paraId="1C3C0A8A" w14:textId="6488D614">
      <w:pPr>
        <w:pStyle w:val="ListParagraph"/>
        <w:numPr>
          <w:ilvl w:val="0"/>
          <w:numId w:val="20"/>
        </w:numPr>
        <w:rPr>
          <w:rFonts w:ascii="Arial" w:hAnsi="Arial" w:cs="Arial"/>
        </w:rPr>
      </w:pPr>
      <w:r>
        <w:rPr>
          <w:rFonts w:ascii="Arial" w:hAnsi="Arial" w:cs="Arial"/>
        </w:rPr>
        <w:t>Listening to</w:t>
      </w:r>
      <w:r w:rsidR="005F7FB4">
        <w:rPr>
          <w:rFonts w:ascii="Arial" w:hAnsi="Arial" w:cs="Arial"/>
        </w:rPr>
        <w:t xml:space="preserve"> and</w:t>
      </w:r>
      <w:r w:rsidRPr="00EC7317" w:rsidR="005F7FB4">
        <w:rPr>
          <w:rFonts w:ascii="Arial" w:hAnsi="Arial" w:cs="Arial"/>
        </w:rPr>
        <w:t xml:space="preserve"> communicat</w:t>
      </w:r>
      <w:r>
        <w:rPr>
          <w:rFonts w:ascii="Arial" w:hAnsi="Arial" w:cs="Arial"/>
        </w:rPr>
        <w:t>ing</w:t>
      </w:r>
      <w:r w:rsidR="005F7FB4">
        <w:rPr>
          <w:rFonts w:ascii="Arial" w:hAnsi="Arial" w:cs="Arial"/>
        </w:rPr>
        <w:t xml:space="preserve"> </w:t>
      </w:r>
      <w:r w:rsidRPr="00EC7317" w:rsidR="005F7FB4">
        <w:rPr>
          <w:rFonts w:ascii="Arial" w:hAnsi="Arial" w:cs="Arial"/>
        </w:rPr>
        <w:t xml:space="preserve">complex and contentious issues where persuasion, motivational and negotiation skills may be required. </w:t>
      </w:r>
    </w:p>
    <w:p w:rsidRPr="00EC7317" w:rsidR="005F7FB4" w:rsidP="005F7FB4" w:rsidRDefault="005F7FB4" w14:paraId="466D23E7" w14:textId="3656AEEB">
      <w:pPr>
        <w:pStyle w:val="ListParagraph"/>
        <w:numPr>
          <w:ilvl w:val="0"/>
          <w:numId w:val="20"/>
        </w:numPr>
        <w:rPr>
          <w:rFonts w:ascii="Arial" w:hAnsi="Arial" w:cs="Arial"/>
        </w:rPr>
      </w:pPr>
      <w:r>
        <w:rPr>
          <w:rFonts w:ascii="Arial" w:hAnsi="Arial" w:cs="Arial"/>
        </w:rPr>
        <w:t>Deliver</w:t>
      </w:r>
      <w:r w:rsidR="00F23F07">
        <w:rPr>
          <w:rFonts w:ascii="Arial" w:hAnsi="Arial" w:cs="Arial"/>
        </w:rPr>
        <w:t>ing</w:t>
      </w:r>
      <w:r w:rsidRPr="00EC7317">
        <w:rPr>
          <w:rFonts w:ascii="Arial" w:hAnsi="Arial" w:cs="Arial"/>
        </w:rPr>
        <w:t xml:space="preserve"> formal presentations to large groups of internal and external stakeholders</w:t>
      </w:r>
      <w:r w:rsidR="00F23F07">
        <w:rPr>
          <w:rFonts w:ascii="Arial" w:hAnsi="Arial" w:cs="Arial"/>
        </w:rPr>
        <w:t>.</w:t>
      </w:r>
    </w:p>
    <w:p w:rsidRPr="00EC7317" w:rsidR="005F7FB4" w:rsidP="005F7FB4" w:rsidRDefault="005F7FB4" w14:paraId="6407319A" w14:textId="5EAA7095">
      <w:pPr>
        <w:pStyle w:val="ListParagraph"/>
        <w:numPr>
          <w:ilvl w:val="0"/>
          <w:numId w:val="20"/>
        </w:numPr>
        <w:rPr>
          <w:rFonts w:ascii="Arial" w:hAnsi="Arial" w:cs="Arial"/>
        </w:rPr>
      </w:pPr>
      <w:r w:rsidRPr="00EC7317">
        <w:rPr>
          <w:rFonts w:ascii="Arial" w:hAnsi="Arial" w:cs="Arial"/>
        </w:rPr>
        <w:t>Work</w:t>
      </w:r>
      <w:r w:rsidR="00F23F07">
        <w:rPr>
          <w:rFonts w:ascii="Arial" w:hAnsi="Arial" w:cs="Arial"/>
        </w:rPr>
        <w:t>ing</w:t>
      </w:r>
      <w:r w:rsidRPr="00EC7317">
        <w:rPr>
          <w:rFonts w:ascii="Arial" w:hAnsi="Arial" w:cs="Arial"/>
        </w:rPr>
        <w:t xml:space="preserve"> effectively with key stakeholders, external professionals, local communities, and system users to ensure </w:t>
      </w:r>
      <w:r w:rsidR="00F23F07">
        <w:rPr>
          <w:rFonts w:ascii="Arial" w:hAnsi="Arial" w:cs="Arial"/>
        </w:rPr>
        <w:t>high-quality</w:t>
      </w:r>
      <w:r w:rsidRPr="00EC7317">
        <w:rPr>
          <w:rFonts w:ascii="Arial" w:hAnsi="Arial" w:cs="Arial"/>
        </w:rPr>
        <w:t xml:space="preserve"> input into activities. </w:t>
      </w:r>
    </w:p>
    <w:p w:rsidR="005F7FB4" w:rsidP="005F7FB4" w:rsidRDefault="005F7FB4" w14:paraId="0306D53D" w14:textId="537061D0">
      <w:pPr>
        <w:pStyle w:val="ListParagraph"/>
        <w:numPr>
          <w:ilvl w:val="0"/>
          <w:numId w:val="20"/>
        </w:numPr>
        <w:rPr>
          <w:rFonts w:ascii="Arial" w:hAnsi="Arial" w:cs="Arial"/>
        </w:rPr>
      </w:pPr>
      <w:r w:rsidRPr="00EC7317">
        <w:rPr>
          <w:rFonts w:ascii="Arial" w:hAnsi="Arial" w:cs="Arial"/>
        </w:rPr>
        <w:t>Promot</w:t>
      </w:r>
      <w:r w:rsidR="00F23F07">
        <w:rPr>
          <w:rFonts w:ascii="Arial" w:hAnsi="Arial" w:cs="Arial"/>
        </w:rPr>
        <w:t>ing</w:t>
      </w:r>
      <w:r w:rsidRPr="00EC7317">
        <w:rPr>
          <w:rFonts w:ascii="Arial" w:hAnsi="Arial" w:cs="Arial"/>
        </w:rPr>
        <w:t xml:space="preserve"> the involvement agenda including setting high standards for incorporating public and patient voice. </w:t>
      </w:r>
    </w:p>
    <w:p w:rsidRPr="00EC7317" w:rsidR="005F7FB4" w:rsidP="005F7FB4" w:rsidRDefault="005F7FB4" w14:paraId="382F350A" w14:textId="73902D5C">
      <w:pPr>
        <w:pStyle w:val="ListParagraph"/>
        <w:numPr>
          <w:ilvl w:val="0"/>
          <w:numId w:val="20"/>
        </w:numPr>
        <w:rPr>
          <w:rFonts w:ascii="Arial" w:hAnsi="Arial" w:cs="Arial"/>
        </w:rPr>
      </w:pPr>
      <w:r w:rsidRPr="00EC7317">
        <w:rPr>
          <w:rFonts w:ascii="Arial" w:hAnsi="Arial" w:cs="Arial"/>
        </w:rPr>
        <w:t>Act</w:t>
      </w:r>
      <w:r w:rsidR="00F23F07">
        <w:rPr>
          <w:rFonts w:ascii="Arial" w:hAnsi="Arial" w:cs="Arial"/>
        </w:rPr>
        <w:t>ing</w:t>
      </w:r>
      <w:r w:rsidRPr="00EC7317">
        <w:rPr>
          <w:rFonts w:ascii="Arial" w:hAnsi="Arial" w:cs="Arial"/>
        </w:rPr>
        <w:t xml:space="preserve"> as a champion for patients and the public and their interests and priorities.</w:t>
      </w:r>
    </w:p>
    <w:p w:rsidRPr="00EC7317" w:rsidR="005F7FB4" w:rsidP="005F7FB4" w:rsidRDefault="005F7FB4" w14:paraId="06129D1A" w14:textId="5EBF7FA1">
      <w:pPr>
        <w:pStyle w:val="ListParagraph"/>
        <w:numPr>
          <w:ilvl w:val="0"/>
          <w:numId w:val="20"/>
        </w:numPr>
        <w:rPr>
          <w:rFonts w:ascii="Arial" w:hAnsi="Arial" w:cs="Arial"/>
        </w:rPr>
      </w:pPr>
      <w:r w:rsidRPr="00EC7317">
        <w:rPr>
          <w:rFonts w:ascii="Arial" w:hAnsi="Arial" w:cs="Arial"/>
        </w:rPr>
        <w:t>Utilis</w:t>
      </w:r>
      <w:r w:rsidR="00F23F07">
        <w:rPr>
          <w:rFonts w:ascii="Arial" w:hAnsi="Arial" w:cs="Arial"/>
        </w:rPr>
        <w:t>ing</w:t>
      </w:r>
      <w:r w:rsidRPr="00EC7317">
        <w:rPr>
          <w:rFonts w:ascii="Arial" w:hAnsi="Arial" w:cs="Arial"/>
        </w:rPr>
        <w:t xml:space="preserve"> excellent written and verbal communication skills to engage in public and professional relationships up to a senior level. </w:t>
      </w:r>
    </w:p>
    <w:p w:rsidR="005F7FB4" w:rsidP="005F7FB4" w:rsidRDefault="005F7FB4" w14:paraId="3AE142F9" w14:textId="0471737B">
      <w:pPr>
        <w:pStyle w:val="ListParagraph"/>
        <w:numPr>
          <w:ilvl w:val="0"/>
          <w:numId w:val="20"/>
        </w:numPr>
        <w:rPr>
          <w:rFonts w:ascii="Arial" w:hAnsi="Arial" w:cs="Arial"/>
        </w:rPr>
      </w:pPr>
      <w:r w:rsidRPr="00EC7317">
        <w:rPr>
          <w:rFonts w:ascii="Arial" w:hAnsi="Arial" w:cs="Arial"/>
        </w:rPr>
        <w:t>Communicat</w:t>
      </w:r>
      <w:r w:rsidR="00473B17">
        <w:rPr>
          <w:rFonts w:ascii="Arial" w:hAnsi="Arial" w:cs="Arial"/>
        </w:rPr>
        <w:t>ing</w:t>
      </w:r>
      <w:r w:rsidRPr="00EC7317">
        <w:rPr>
          <w:rFonts w:ascii="Arial" w:hAnsi="Arial" w:cs="Arial"/>
        </w:rPr>
        <w:t xml:space="preserve"> effectively with the public and across organisational, stakeholder, social, and political boundaries, understanding context and the landscape. </w:t>
      </w:r>
    </w:p>
    <w:p w:rsidRPr="00EC7317" w:rsidR="00487A42" w:rsidP="00487A42" w:rsidRDefault="00487A42" w14:paraId="393B0249" w14:textId="3FDCCB2D">
      <w:pPr>
        <w:spacing w:before="240" w:after="240"/>
        <w:rPr>
          <w:rFonts w:ascii="Arial" w:hAnsi="Arial" w:cs="Arial"/>
        </w:rPr>
      </w:pPr>
      <w:r w:rsidRPr="00EC7317">
        <w:rPr>
          <w:rFonts w:ascii="Arial" w:hAnsi="Arial" w:cs="Arial"/>
          <w:b/>
        </w:rPr>
        <w:lastRenderedPageBreak/>
        <w:t>Resource and</w:t>
      </w:r>
      <w:r w:rsidR="00F217CD">
        <w:rPr>
          <w:rFonts w:ascii="Arial" w:hAnsi="Arial" w:cs="Arial"/>
          <w:b/>
        </w:rPr>
        <w:t xml:space="preserve"> </w:t>
      </w:r>
      <w:r w:rsidR="008B26E5">
        <w:rPr>
          <w:rFonts w:ascii="Arial" w:hAnsi="Arial" w:cs="Arial"/>
          <w:b/>
        </w:rPr>
        <w:t>F</w:t>
      </w:r>
      <w:r w:rsidRPr="00EC7317">
        <w:rPr>
          <w:rFonts w:ascii="Arial" w:hAnsi="Arial" w:cs="Arial"/>
          <w:b/>
        </w:rPr>
        <w:t xml:space="preserve">inancial </w:t>
      </w:r>
      <w:r w:rsidR="008B26E5">
        <w:rPr>
          <w:rFonts w:ascii="Arial" w:hAnsi="Arial" w:cs="Arial"/>
          <w:b/>
        </w:rPr>
        <w:t>M</w:t>
      </w:r>
      <w:r w:rsidRPr="00EC7317">
        <w:rPr>
          <w:rFonts w:ascii="Arial" w:hAnsi="Arial" w:cs="Arial"/>
          <w:b/>
        </w:rPr>
        <w:t>anagement</w:t>
      </w:r>
    </w:p>
    <w:p w:rsidRPr="00EC7317" w:rsidR="00487A42" w:rsidP="00487A42" w:rsidRDefault="00487A42" w14:paraId="27D36F61" w14:textId="6FB2A48A">
      <w:pPr>
        <w:pStyle w:val="ListParagraph"/>
        <w:numPr>
          <w:ilvl w:val="0"/>
          <w:numId w:val="20"/>
        </w:numPr>
        <w:spacing w:before="240" w:after="240"/>
        <w:rPr>
          <w:rFonts w:ascii="Arial" w:hAnsi="Arial" w:cs="Arial"/>
        </w:rPr>
      </w:pPr>
      <w:r w:rsidRPr="00EC7317">
        <w:rPr>
          <w:rFonts w:ascii="Arial" w:hAnsi="Arial" w:cs="Arial"/>
        </w:rPr>
        <w:t>Ensur</w:t>
      </w:r>
      <w:r w:rsidR="00473B17">
        <w:rPr>
          <w:rFonts w:ascii="Arial" w:hAnsi="Arial" w:cs="Arial"/>
        </w:rPr>
        <w:t>ing</w:t>
      </w:r>
      <w:r w:rsidRPr="00EC7317">
        <w:rPr>
          <w:rFonts w:ascii="Arial" w:hAnsi="Arial" w:cs="Arial"/>
        </w:rPr>
        <w:t xml:space="preserve"> projects and initiatives are delivered on time</w:t>
      </w:r>
      <w:r>
        <w:rPr>
          <w:rFonts w:ascii="Arial" w:hAnsi="Arial" w:cs="Arial"/>
        </w:rPr>
        <w:t xml:space="preserve"> and within </w:t>
      </w:r>
      <w:r w:rsidR="00473B17">
        <w:rPr>
          <w:rFonts w:ascii="Arial" w:hAnsi="Arial" w:cs="Arial"/>
        </w:rPr>
        <w:t>budgets.</w:t>
      </w:r>
    </w:p>
    <w:p w:rsidRPr="00EC7317" w:rsidR="00487A42" w:rsidP="00487A42" w:rsidRDefault="00487A42" w14:paraId="7564B34D" w14:textId="2C774DBC">
      <w:pPr>
        <w:pStyle w:val="ListParagraph"/>
        <w:numPr>
          <w:ilvl w:val="0"/>
          <w:numId w:val="20"/>
        </w:numPr>
        <w:spacing w:before="240" w:after="240"/>
        <w:rPr>
          <w:rFonts w:ascii="Arial" w:hAnsi="Arial" w:cs="Arial"/>
        </w:rPr>
      </w:pPr>
      <w:r w:rsidRPr="00EC7317">
        <w:rPr>
          <w:rFonts w:ascii="Arial" w:hAnsi="Arial" w:cs="Arial"/>
        </w:rPr>
        <w:t>Highlight</w:t>
      </w:r>
      <w:r w:rsidR="00B90EB7">
        <w:rPr>
          <w:rFonts w:ascii="Arial" w:hAnsi="Arial" w:cs="Arial"/>
        </w:rPr>
        <w:t>ing</w:t>
      </w:r>
      <w:r w:rsidRPr="00EC7317">
        <w:rPr>
          <w:rFonts w:ascii="Arial" w:hAnsi="Arial" w:cs="Arial"/>
        </w:rPr>
        <w:t xml:space="preserve"> exceptions and risks to the programme manager ensuring mitigating action can be taken to keep the programme on track</w:t>
      </w:r>
      <w:r w:rsidR="00383BE4">
        <w:rPr>
          <w:rFonts w:ascii="Arial" w:hAnsi="Arial" w:cs="Arial"/>
        </w:rPr>
        <w:t>.</w:t>
      </w:r>
    </w:p>
    <w:p w:rsidRPr="00F217CD" w:rsidR="008D1A71" w:rsidP="00F65E61" w:rsidRDefault="00487A42" w14:paraId="2035C59B" w14:textId="29B94D91">
      <w:pPr>
        <w:pStyle w:val="ListParagraph"/>
        <w:numPr>
          <w:ilvl w:val="0"/>
          <w:numId w:val="20"/>
        </w:numPr>
        <w:spacing w:before="240" w:after="240"/>
        <w:rPr>
          <w:rFonts w:ascii="Arial" w:hAnsi="Arial" w:cs="Arial"/>
        </w:rPr>
      </w:pPr>
      <w:r w:rsidRPr="00EC7317">
        <w:rPr>
          <w:rFonts w:ascii="Arial" w:hAnsi="Arial" w:cs="Arial"/>
        </w:rPr>
        <w:t>Act</w:t>
      </w:r>
      <w:r w:rsidR="00B90EB7">
        <w:rPr>
          <w:rFonts w:ascii="Arial" w:hAnsi="Arial" w:cs="Arial"/>
        </w:rPr>
        <w:t>ing in</w:t>
      </w:r>
      <w:r w:rsidRPr="00EC7317">
        <w:rPr>
          <w:rFonts w:ascii="Arial" w:hAnsi="Arial" w:cs="Arial"/>
        </w:rPr>
        <w:t xml:space="preserve"> complia</w:t>
      </w:r>
      <w:r w:rsidR="00B90EB7">
        <w:rPr>
          <w:rFonts w:ascii="Arial" w:hAnsi="Arial" w:cs="Arial"/>
        </w:rPr>
        <w:t>nce</w:t>
      </w:r>
      <w:r w:rsidRPr="00EC7317">
        <w:rPr>
          <w:rFonts w:ascii="Arial" w:hAnsi="Arial" w:cs="Arial"/>
        </w:rPr>
        <w:t xml:space="preserve"> with Standing Orders and Standing Financial Instructions</w:t>
      </w:r>
      <w:r w:rsidR="00B90EB7">
        <w:rPr>
          <w:rFonts w:ascii="Arial" w:hAnsi="Arial" w:cs="Arial"/>
        </w:rPr>
        <w:t>.</w:t>
      </w:r>
    </w:p>
    <w:p w:rsidRPr="00EC7317" w:rsidR="00464B8D" w:rsidP="00464B8D" w:rsidRDefault="00464B8D" w14:paraId="2BDD1E7F" w14:textId="77777777">
      <w:pPr>
        <w:spacing w:before="240" w:after="240"/>
        <w:rPr>
          <w:rFonts w:ascii="Arial" w:hAnsi="Arial" w:cs="Arial"/>
        </w:rPr>
      </w:pPr>
      <w:r w:rsidRPr="00EC7317">
        <w:rPr>
          <w:rFonts w:ascii="Arial" w:hAnsi="Arial" w:cs="Arial"/>
          <w:b/>
        </w:rPr>
        <w:t>Programme Management and Monitoring</w:t>
      </w:r>
    </w:p>
    <w:p w:rsidRPr="00EC7317" w:rsidR="00464B8D" w:rsidP="547229D5" w:rsidRDefault="00464B8D" w14:paraId="5CE7C068" w14:textId="63115F06">
      <w:pPr>
        <w:pStyle w:val="ListParagraph"/>
        <w:numPr>
          <w:ilvl w:val="0"/>
          <w:numId w:val="24"/>
        </w:numPr>
        <w:spacing w:before="240" w:after="240"/>
        <w:ind w:left="720"/>
        <w:rPr>
          <w:rFonts w:ascii="Arial" w:hAnsi="Arial" w:cs="Arial"/>
        </w:rPr>
      </w:pPr>
      <w:r w:rsidRPr="547229D5" w:rsidR="00464B8D">
        <w:rPr>
          <w:rFonts w:ascii="Arial" w:hAnsi="Arial" w:cs="Arial"/>
        </w:rPr>
        <w:t>Ensur</w:t>
      </w:r>
      <w:r w:rsidRPr="547229D5" w:rsidR="00B90EB7">
        <w:rPr>
          <w:rFonts w:ascii="Arial" w:hAnsi="Arial" w:cs="Arial"/>
        </w:rPr>
        <w:t>ing</w:t>
      </w:r>
      <w:r w:rsidRPr="547229D5" w:rsidR="00464B8D">
        <w:rPr>
          <w:rFonts w:ascii="Arial" w:hAnsi="Arial" w:cs="Arial"/>
        </w:rPr>
        <w:t xml:space="preserve"> adherence to all corporate processes, procedures and guidance throughout the operational activity escalating non-compliance and remedying issues and concerns</w:t>
      </w:r>
      <w:r w:rsidRPr="547229D5" w:rsidR="00383BE4">
        <w:rPr>
          <w:rFonts w:ascii="Arial" w:hAnsi="Arial" w:cs="Arial"/>
        </w:rPr>
        <w:t>.</w:t>
      </w:r>
    </w:p>
    <w:p w:rsidRPr="00EC7317" w:rsidR="00464B8D" w:rsidP="547229D5" w:rsidRDefault="00550DFB" w14:paraId="41CD408E" w14:textId="4116CB8B">
      <w:pPr>
        <w:pStyle w:val="ListParagraph"/>
        <w:numPr>
          <w:ilvl w:val="0"/>
          <w:numId w:val="24"/>
        </w:numPr>
        <w:spacing w:before="240" w:after="240"/>
        <w:ind w:left="720"/>
        <w:rPr>
          <w:rFonts w:ascii="Arial" w:hAnsi="Arial" w:cs="Arial"/>
        </w:rPr>
      </w:pPr>
      <w:r w:rsidRPr="547229D5" w:rsidR="00550DFB">
        <w:rPr>
          <w:rFonts w:ascii="Arial" w:hAnsi="Arial" w:cs="Arial"/>
        </w:rPr>
        <w:t>S</w:t>
      </w:r>
      <w:r w:rsidRPr="547229D5" w:rsidR="00464B8D">
        <w:rPr>
          <w:rFonts w:ascii="Arial" w:hAnsi="Arial" w:cs="Arial"/>
        </w:rPr>
        <w:t>upporting the commissioning of projects and procurement of services to support project delivery</w:t>
      </w:r>
      <w:r w:rsidRPr="547229D5" w:rsidR="00550DFB">
        <w:rPr>
          <w:rFonts w:ascii="Arial" w:hAnsi="Arial" w:cs="Arial"/>
        </w:rPr>
        <w:t>.</w:t>
      </w:r>
    </w:p>
    <w:p w:rsidRPr="00550DFB" w:rsidR="00642199" w:rsidP="547229D5" w:rsidRDefault="00464B8D" w14:paraId="09FCB733" w14:textId="5A24DA9D">
      <w:pPr>
        <w:pStyle w:val="ListParagraph"/>
        <w:numPr>
          <w:ilvl w:val="0"/>
          <w:numId w:val="24"/>
        </w:numPr>
        <w:spacing w:before="240" w:after="240"/>
        <w:ind w:left="720"/>
        <w:rPr>
          <w:rFonts w:ascii="Arial" w:hAnsi="Arial" w:cs="Arial"/>
        </w:rPr>
      </w:pPr>
      <w:r w:rsidRPr="547229D5" w:rsidR="00464B8D">
        <w:rPr>
          <w:rFonts w:ascii="Arial" w:hAnsi="Arial" w:cs="Arial"/>
        </w:rPr>
        <w:t>Plan</w:t>
      </w:r>
      <w:r w:rsidRPr="547229D5" w:rsidR="00550DFB">
        <w:rPr>
          <w:rFonts w:ascii="Arial" w:hAnsi="Arial" w:cs="Arial"/>
        </w:rPr>
        <w:t>ning</w:t>
      </w:r>
      <w:r w:rsidRPr="547229D5" w:rsidR="00464B8D">
        <w:rPr>
          <w:rFonts w:ascii="Arial" w:hAnsi="Arial" w:cs="Arial"/>
        </w:rPr>
        <w:t xml:space="preserve">, </w:t>
      </w:r>
      <w:r w:rsidRPr="547229D5" w:rsidR="00464B8D">
        <w:rPr>
          <w:rFonts w:ascii="Arial" w:hAnsi="Arial" w:cs="Arial"/>
        </w:rPr>
        <w:t>develop</w:t>
      </w:r>
      <w:r w:rsidRPr="547229D5" w:rsidR="00550DFB">
        <w:rPr>
          <w:rFonts w:ascii="Arial" w:hAnsi="Arial" w:cs="Arial"/>
        </w:rPr>
        <w:t>ing</w:t>
      </w:r>
      <w:r w:rsidRPr="547229D5" w:rsidR="00464B8D">
        <w:rPr>
          <w:rFonts w:ascii="Arial" w:hAnsi="Arial" w:cs="Arial"/>
        </w:rPr>
        <w:t xml:space="preserve"> and evaluat</w:t>
      </w:r>
      <w:r w:rsidRPr="547229D5" w:rsidR="00550DFB">
        <w:rPr>
          <w:rFonts w:ascii="Arial" w:hAnsi="Arial" w:cs="Arial"/>
        </w:rPr>
        <w:t>ing</w:t>
      </w:r>
      <w:r w:rsidRPr="547229D5" w:rsidR="00464B8D">
        <w:rPr>
          <w:rFonts w:ascii="Arial" w:hAnsi="Arial" w:cs="Arial"/>
        </w:rPr>
        <w:t xml:space="preserve"> methods and processes for gathering, analysing, </w:t>
      </w:r>
      <w:r w:rsidRPr="547229D5" w:rsidR="00464B8D">
        <w:rPr>
          <w:rFonts w:ascii="Arial" w:hAnsi="Arial" w:cs="Arial"/>
        </w:rPr>
        <w:t>interpreting</w:t>
      </w:r>
      <w:r w:rsidRPr="547229D5" w:rsidR="00464B8D">
        <w:rPr>
          <w:rFonts w:ascii="Arial" w:hAnsi="Arial" w:cs="Arial"/>
        </w:rPr>
        <w:t xml:space="preserve"> and presenting data and information relating to activity within the service</w:t>
      </w:r>
      <w:r w:rsidRPr="547229D5" w:rsidR="00550DFB">
        <w:rPr>
          <w:rFonts w:ascii="Arial" w:hAnsi="Arial" w:cs="Arial"/>
        </w:rPr>
        <w:t>.</w:t>
      </w:r>
    </w:p>
    <w:p w:rsidRPr="00EF0C02" w:rsidR="00F65E61" w:rsidP="00F65E61" w:rsidRDefault="00D94577" w14:paraId="04503932" w14:textId="472E57A8">
      <w:pPr>
        <w:pStyle w:val="NoSpacing"/>
        <w:rPr>
          <w:rFonts w:ascii="Arial" w:hAnsi="Arial" w:cs="Arial"/>
          <w:b/>
          <w:bCs/>
        </w:rPr>
      </w:pPr>
      <w:r w:rsidRPr="00EF0C02">
        <w:rPr>
          <w:rFonts w:ascii="Arial" w:hAnsi="Arial" w:eastAsia="Times New Roman" w:cs="Arial"/>
          <w:color w:val="141415"/>
          <w:lang w:eastAsia="en-GB"/>
        </w:rPr>
        <w:t>This job description is designed to identify key responsibilities of the post. It is not an exhaustive list of duties and will be subject to amendment as necessary in consultation with the post holder.</w:t>
      </w:r>
      <w:r w:rsidRPr="00EF0C02">
        <w:rPr>
          <w:rFonts w:ascii="Arial" w:hAnsi="Arial" w:eastAsia="Times New Roman" w:cs="Arial"/>
          <w:color w:val="141415"/>
          <w:lang w:eastAsia="en-GB"/>
        </w:rPr>
        <w:br/>
      </w:r>
    </w:p>
    <w:p w:rsidRPr="00EF0C02" w:rsidR="00F65E61" w:rsidP="00F65E61" w:rsidRDefault="00F65E61" w14:paraId="15B3292A" w14:textId="77777777">
      <w:pPr>
        <w:pStyle w:val="NoSpacing"/>
        <w:rPr>
          <w:rFonts w:ascii="Arial" w:hAnsi="Arial" w:cs="Arial"/>
          <w:b w:val="1"/>
          <w:bCs w:val="1"/>
        </w:rPr>
      </w:pPr>
    </w:p>
    <w:p w:rsidR="547229D5" w:rsidP="547229D5" w:rsidRDefault="547229D5" w14:paraId="745225F3" w14:textId="34217395">
      <w:pPr>
        <w:pStyle w:val="NoSpacing"/>
        <w:rPr>
          <w:rFonts w:ascii="Arial" w:hAnsi="Arial" w:cs="Arial"/>
          <w:b w:val="1"/>
          <w:bCs w:val="1"/>
        </w:rPr>
      </w:pPr>
    </w:p>
    <w:p w:rsidR="547229D5" w:rsidP="547229D5" w:rsidRDefault="547229D5" w14:paraId="41E3941D" w14:textId="0D3E0CFB">
      <w:pPr>
        <w:pStyle w:val="NoSpacing"/>
        <w:rPr>
          <w:rFonts w:ascii="Arial" w:hAnsi="Arial" w:cs="Arial"/>
          <w:b w:val="1"/>
          <w:bCs w:val="1"/>
        </w:rPr>
      </w:pPr>
    </w:p>
    <w:p w:rsidR="547229D5" w:rsidP="547229D5" w:rsidRDefault="547229D5" w14:paraId="43F21992" w14:textId="2005C019">
      <w:pPr>
        <w:pStyle w:val="NoSpacing"/>
        <w:rPr>
          <w:rFonts w:ascii="Arial" w:hAnsi="Arial" w:cs="Arial"/>
          <w:b w:val="1"/>
          <w:bCs w:val="1"/>
        </w:rPr>
      </w:pPr>
    </w:p>
    <w:p w:rsidR="547229D5" w:rsidP="547229D5" w:rsidRDefault="547229D5" w14:paraId="38A0A229" w14:textId="441B3FBD">
      <w:pPr>
        <w:pStyle w:val="NoSpacing"/>
        <w:rPr>
          <w:rFonts w:ascii="Arial" w:hAnsi="Arial" w:cs="Arial"/>
          <w:b w:val="1"/>
          <w:bCs w:val="1"/>
        </w:rPr>
      </w:pPr>
    </w:p>
    <w:p w:rsidR="547229D5" w:rsidP="547229D5" w:rsidRDefault="547229D5" w14:paraId="54214FF2" w14:textId="01D71FC1">
      <w:pPr>
        <w:pStyle w:val="NoSpacing"/>
        <w:rPr>
          <w:rFonts w:ascii="Arial" w:hAnsi="Arial" w:cs="Arial"/>
          <w:b w:val="1"/>
          <w:bCs w:val="1"/>
        </w:rPr>
      </w:pPr>
    </w:p>
    <w:p w:rsidR="547229D5" w:rsidP="547229D5" w:rsidRDefault="547229D5" w14:paraId="536D4458" w14:textId="2C38E56D">
      <w:pPr>
        <w:pStyle w:val="NoSpacing"/>
        <w:rPr>
          <w:rFonts w:ascii="Arial" w:hAnsi="Arial" w:cs="Arial"/>
          <w:b w:val="1"/>
          <w:bCs w:val="1"/>
        </w:rPr>
      </w:pPr>
    </w:p>
    <w:p w:rsidR="547229D5" w:rsidP="547229D5" w:rsidRDefault="547229D5" w14:paraId="7CF34BAB" w14:textId="7BDB0172">
      <w:pPr>
        <w:pStyle w:val="NoSpacing"/>
        <w:rPr>
          <w:rFonts w:ascii="Arial" w:hAnsi="Arial" w:cs="Arial"/>
          <w:b w:val="1"/>
          <w:bCs w:val="1"/>
        </w:rPr>
      </w:pPr>
    </w:p>
    <w:p w:rsidR="547229D5" w:rsidP="547229D5" w:rsidRDefault="547229D5" w14:paraId="43AF7621" w14:textId="62D44ADD">
      <w:pPr>
        <w:pStyle w:val="NoSpacing"/>
        <w:rPr>
          <w:rFonts w:ascii="Arial" w:hAnsi="Arial" w:cs="Arial"/>
          <w:b w:val="1"/>
          <w:bCs w:val="1"/>
        </w:rPr>
      </w:pPr>
    </w:p>
    <w:p w:rsidR="547229D5" w:rsidP="547229D5" w:rsidRDefault="547229D5" w14:paraId="2CC36E21" w14:textId="7135D0AC">
      <w:pPr>
        <w:pStyle w:val="NoSpacing"/>
        <w:rPr>
          <w:rFonts w:ascii="Arial" w:hAnsi="Arial" w:cs="Arial"/>
          <w:b w:val="1"/>
          <w:bCs w:val="1"/>
        </w:rPr>
      </w:pPr>
    </w:p>
    <w:p w:rsidR="547229D5" w:rsidP="547229D5" w:rsidRDefault="547229D5" w14:paraId="50129AED" w14:textId="7E2C98DB">
      <w:pPr>
        <w:pStyle w:val="NoSpacing"/>
        <w:rPr>
          <w:rFonts w:ascii="Arial" w:hAnsi="Arial" w:cs="Arial"/>
          <w:b w:val="1"/>
          <w:bCs w:val="1"/>
        </w:rPr>
      </w:pPr>
    </w:p>
    <w:p w:rsidR="547229D5" w:rsidP="547229D5" w:rsidRDefault="547229D5" w14:paraId="71C11076" w14:textId="7CCB9CD7">
      <w:pPr>
        <w:pStyle w:val="NoSpacing"/>
        <w:rPr>
          <w:rFonts w:ascii="Arial" w:hAnsi="Arial" w:cs="Arial"/>
          <w:b w:val="1"/>
          <w:bCs w:val="1"/>
        </w:rPr>
      </w:pPr>
    </w:p>
    <w:p w:rsidR="547229D5" w:rsidP="547229D5" w:rsidRDefault="547229D5" w14:paraId="734B0BC3" w14:textId="0D5F7924">
      <w:pPr>
        <w:pStyle w:val="NoSpacing"/>
        <w:rPr>
          <w:rFonts w:ascii="Arial" w:hAnsi="Arial" w:cs="Arial"/>
          <w:b w:val="1"/>
          <w:bCs w:val="1"/>
        </w:rPr>
      </w:pPr>
    </w:p>
    <w:p w:rsidR="547229D5" w:rsidP="547229D5" w:rsidRDefault="547229D5" w14:paraId="1E392744" w14:textId="516B0003">
      <w:pPr>
        <w:pStyle w:val="NoSpacing"/>
        <w:rPr>
          <w:rFonts w:ascii="Arial" w:hAnsi="Arial" w:cs="Arial"/>
          <w:b w:val="1"/>
          <w:bCs w:val="1"/>
        </w:rPr>
      </w:pPr>
    </w:p>
    <w:p w:rsidR="547229D5" w:rsidP="547229D5" w:rsidRDefault="547229D5" w14:paraId="15E50477" w14:textId="7A5A1E84">
      <w:pPr>
        <w:pStyle w:val="NoSpacing"/>
        <w:rPr>
          <w:rFonts w:ascii="Arial" w:hAnsi="Arial" w:cs="Arial"/>
          <w:b w:val="1"/>
          <w:bCs w:val="1"/>
        </w:rPr>
      </w:pPr>
    </w:p>
    <w:p w:rsidR="547229D5" w:rsidP="547229D5" w:rsidRDefault="547229D5" w14:paraId="4C033E0E" w14:textId="692B3D10">
      <w:pPr>
        <w:pStyle w:val="NoSpacing"/>
        <w:rPr>
          <w:rFonts w:ascii="Arial" w:hAnsi="Arial" w:cs="Arial"/>
          <w:b w:val="1"/>
          <w:bCs w:val="1"/>
        </w:rPr>
      </w:pPr>
    </w:p>
    <w:p w:rsidR="547229D5" w:rsidP="547229D5" w:rsidRDefault="547229D5" w14:paraId="0588D314" w14:textId="7E2A8945">
      <w:pPr>
        <w:pStyle w:val="NoSpacing"/>
        <w:rPr>
          <w:rFonts w:ascii="Arial" w:hAnsi="Arial" w:cs="Arial"/>
          <w:b w:val="1"/>
          <w:bCs w:val="1"/>
        </w:rPr>
      </w:pPr>
    </w:p>
    <w:p w:rsidRPr="00B90EB7" w:rsidR="00A42771" w:rsidP="00B90EB7" w:rsidRDefault="00B05D37" w14:paraId="00A15F99" w14:textId="6719B3AD">
      <w:pPr>
        <w:pStyle w:val="NoSpacing"/>
        <w:jc w:val="center"/>
        <w:rPr>
          <w:rFonts w:ascii="Arial" w:hAnsi="Arial" w:cs="Arial"/>
          <w:b/>
          <w:bCs/>
        </w:rPr>
      </w:pPr>
      <w:r w:rsidRPr="00EF0C02">
        <w:rPr>
          <w:rFonts w:ascii="Arial" w:hAnsi="Arial" w:cs="Arial"/>
          <w:b/>
          <w:bCs/>
        </w:rPr>
        <w:t>Person Specification</w:t>
      </w:r>
    </w:p>
    <w:p w:rsidRPr="00EF0C02" w:rsidR="00A74DBF" w:rsidP="00F65E61" w:rsidRDefault="00A74DBF" w14:paraId="412596B0" w14:textId="77777777">
      <w:pPr>
        <w:pStyle w:val="NoSpacing"/>
        <w:rPr>
          <w:rFonts w:ascii="Arial" w:hAnsi="Arial" w:eastAsia="Arial" w:cs="Arial"/>
          <w:i/>
          <w:iCs/>
        </w:rPr>
      </w:pPr>
    </w:p>
    <w:p w:rsidRPr="00D16853" w:rsidR="00A74DBF" w:rsidP="00F65E61" w:rsidRDefault="00A74DBF" w14:paraId="1C99AE07" w14:textId="4A883B5A">
      <w:pPr>
        <w:pStyle w:val="NoSpacing"/>
        <w:rPr>
          <w:rFonts w:ascii="Arial" w:hAnsi="Arial" w:eastAsia="Arial" w:cs="Arial"/>
          <w:b/>
          <w:bCs/>
        </w:rPr>
      </w:pPr>
      <w:r w:rsidRPr="00D16853">
        <w:rPr>
          <w:rFonts w:ascii="Arial" w:hAnsi="Arial" w:eastAsia="Arial" w:cs="Arial"/>
          <w:b/>
          <w:bCs/>
        </w:rPr>
        <w:t>Qualifications</w:t>
      </w:r>
      <w:r w:rsidRPr="00D16853" w:rsidR="00306B65">
        <w:rPr>
          <w:rFonts w:ascii="Arial" w:hAnsi="Arial" w:eastAsia="Arial" w:cs="Arial"/>
          <w:b/>
          <w:bCs/>
        </w:rPr>
        <w:t xml:space="preserve"> &amp; Knowledge</w:t>
      </w:r>
    </w:p>
    <w:p w:rsidRPr="00D16853" w:rsidR="00511030" w:rsidP="00F65E61" w:rsidRDefault="00511030" w14:paraId="68098D76" w14:textId="77777777">
      <w:pPr>
        <w:pStyle w:val="NoSpacing"/>
        <w:rPr>
          <w:rFonts w:ascii="Arial" w:hAnsi="Arial" w:eastAsia="Arial" w:cs="Arial"/>
        </w:rPr>
      </w:pPr>
    </w:p>
    <w:p w:rsidRPr="00D16853" w:rsidR="00550DFB" w:rsidP="00F65E61" w:rsidRDefault="00550DFB" w14:paraId="7DC3F157" w14:textId="6A18641F">
      <w:pPr>
        <w:pStyle w:val="NoSpacing"/>
        <w:rPr>
          <w:rFonts w:ascii="Arial" w:hAnsi="Arial" w:eastAsia="Arial" w:cs="Arial"/>
          <w:i/>
          <w:iCs/>
        </w:rPr>
      </w:pPr>
      <w:r w:rsidRPr="00D16853">
        <w:rPr>
          <w:rFonts w:ascii="Arial" w:hAnsi="Arial" w:eastAsia="Arial" w:cs="Arial"/>
          <w:i/>
          <w:iCs/>
        </w:rPr>
        <w:t>Essential</w:t>
      </w:r>
    </w:p>
    <w:p w:rsidRPr="00D16853" w:rsidR="008D29D7" w:rsidP="00A104A1" w:rsidRDefault="008D29D7" w14:paraId="4012B0D6" w14:textId="46E68DBA">
      <w:pPr>
        <w:pStyle w:val="ListParagraph"/>
        <w:numPr>
          <w:ilvl w:val="0"/>
          <w:numId w:val="26"/>
        </w:numPr>
        <w:spacing w:before="240"/>
        <w:rPr>
          <w:rFonts w:ascii="Arial" w:hAnsi="Arial" w:cs="Arial"/>
        </w:rPr>
      </w:pPr>
      <w:r w:rsidRPr="00D16853">
        <w:rPr>
          <w:rFonts w:ascii="Arial" w:hAnsi="Arial" w:cs="Arial"/>
        </w:rPr>
        <w:t xml:space="preserve">Educated to degree level or have equivalent level of experience of working at a senior level in specialist area. </w:t>
      </w:r>
    </w:p>
    <w:p w:rsidRPr="00D16853" w:rsidR="00511030" w:rsidP="00511030" w:rsidRDefault="00511030" w14:paraId="6B05290C" w14:textId="48109AE2">
      <w:pPr>
        <w:pStyle w:val="ListParagraph"/>
        <w:numPr>
          <w:ilvl w:val="0"/>
          <w:numId w:val="26"/>
        </w:numPr>
        <w:spacing w:before="240" w:after="240"/>
        <w:rPr>
          <w:rFonts w:ascii="Arial" w:hAnsi="Arial" w:cs="Arial"/>
        </w:rPr>
      </w:pPr>
      <w:r w:rsidRPr="00D16853">
        <w:rPr>
          <w:rFonts w:ascii="Arial" w:hAnsi="Arial" w:cs="Arial"/>
        </w:rPr>
        <w:t>An appreciation of the relationship between the Department of Health, NHS England, NHS Intelligence, ICS/ICBs and individual provider and commissioning organisations and local authorities.</w:t>
      </w:r>
    </w:p>
    <w:p w:rsidRPr="00D16853" w:rsidR="00A42771" w:rsidP="00F65E61" w:rsidRDefault="00E31E5E" w14:paraId="27A9A6A0" w14:textId="21FC9314">
      <w:pPr>
        <w:pStyle w:val="ListParagraph"/>
        <w:numPr>
          <w:ilvl w:val="0"/>
          <w:numId w:val="26"/>
        </w:numPr>
        <w:spacing w:before="240" w:after="240"/>
        <w:rPr>
          <w:rFonts w:ascii="Arial" w:hAnsi="Arial" w:cs="Arial"/>
        </w:rPr>
      </w:pPr>
      <w:r w:rsidRPr="00D16853">
        <w:rPr>
          <w:rFonts w:ascii="Arial" w:hAnsi="Arial" w:cs="Arial"/>
        </w:rPr>
        <w:t>Understanding of engagement and consultation activity and guidance and legislation governing these activities within the NHS</w:t>
      </w:r>
      <w:r w:rsidRPr="00D16853" w:rsidR="00F87013">
        <w:rPr>
          <w:rFonts w:ascii="Arial" w:hAnsi="Arial" w:cs="Arial"/>
        </w:rPr>
        <w:t>.</w:t>
      </w:r>
    </w:p>
    <w:p w:rsidRPr="00D16853" w:rsidR="00F87013" w:rsidP="00C17504" w:rsidRDefault="00F87013" w14:paraId="2C9205E6" w14:textId="678A9525">
      <w:pPr>
        <w:pStyle w:val="ListParagraph"/>
        <w:numPr>
          <w:ilvl w:val="0"/>
          <w:numId w:val="26"/>
        </w:numPr>
        <w:spacing w:before="240" w:after="240"/>
        <w:rPr>
          <w:rFonts w:ascii="Arial" w:hAnsi="Arial" w:cs="Arial"/>
        </w:rPr>
      </w:pPr>
      <w:r w:rsidRPr="00D16853">
        <w:rPr>
          <w:rFonts w:ascii="Arial" w:hAnsi="Arial" w:cs="Arial"/>
        </w:rPr>
        <w:t>Understanding of the legal and policy context for involvement in the NHS and Research community</w:t>
      </w:r>
      <w:r w:rsidRPr="00D16853">
        <w:rPr>
          <w:rFonts w:ascii="Arial" w:hAnsi="Arial" w:cs="Arial"/>
        </w:rPr>
        <w:t>.</w:t>
      </w:r>
      <w:r w:rsidRPr="00D16853">
        <w:rPr>
          <w:rFonts w:ascii="Arial" w:hAnsi="Arial" w:cs="Arial"/>
        </w:rPr>
        <w:t xml:space="preserve"> </w:t>
      </w:r>
    </w:p>
    <w:p w:rsidR="00926135" w:rsidP="00F65E61" w:rsidRDefault="006D08A4" w14:paraId="23A3404D" w14:textId="326A13CE">
      <w:pPr>
        <w:pStyle w:val="NoSpacing"/>
        <w:rPr>
          <w:rFonts w:ascii="Arial" w:hAnsi="Arial" w:eastAsia="Arial" w:cs="Arial"/>
          <w:b/>
          <w:bCs/>
        </w:rPr>
      </w:pPr>
      <w:r w:rsidRPr="00D16853">
        <w:rPr>
          <w:rFonts w:ascii="Arial" w:hAnsi="Arial" w:eastAsia="Arial" w:cs="Arial"/>
          <w:b/>
          <w:bCs/>
        </w:rPr>
        <w:t>Skills and Experience</w:t>
      </w:r>
    </w:p>
    <w:p w:rsidRPr="005C5A3F" w:rsidR="005C5A3F" w:rsidP="00F65E61" w:rsidRDefault="005C5A3F" w14:paraId="3FC1D7F0" w14:textId="77777777">
      <w:pPr>
        <w:pStyle w:val="NoSpacing"/>
        <w:rPr>
          <w:rFonts w:ascii="Arial" w:hAnsi="Arial" w:eastAsia="Arial" w:cs="Arial"/>
          <w:b/>
          <w:bCs/>
          <w:i/>
          <w:iCs/>
        </w:rPr>
      </w:pPr>
    </w:p>
    <w:p w:rsidRPr="005C5A3F" w:rsidR="001B60A5" w:rsidP="00F65E61" w:rsidRDefault="005C5A3F" w14:paraId="7D225F29" w14:textId="006090A0">
      <w:pPr>
        <w:pStyle w:val="NoSpacing"/>
        <w:rPr>
          <w:rFonts w:ascii="Arial" w:hAnsi="Arial" w:eastAsia="Arial" w:cs="Arial"/>
          <w:i/>
          <w:iCs/>
        </w:rPr>
      </w:pPr>
      <w:r w:rsidRPr="005C5A3F">
        <w:rPr>
          <w:rFonts w:ascii="Arial" w:hAnsi="Arial" w:eastAsia="Arial" w:cs="Arial"/>
          <w:i/>
          <w:iCs/>
        </w:rPr>
        <w:t>Essential</w:t>
      </w:r>
    </w:p>
    <w:p w:rsidR="001B60A5" w:rsidP="001B60A5" w:rsidRDefault="00B16358" w14:paraId="03FEFDFF" w14:textId="48FA7383">
      <w:pPr>
        <w:pStyle w:val="ListParagraph"/>
        <w:numPr>
          <w:ilvl w:val="0"/>
          <w:numId w:val="25"/>
        </w:numPr>
        <w:spacing w:before="240"/>
        <w:ind w:left="360"/>
        <w:rPr>
          <w:rFonts w:ascii="Arial" w:hAnsi="Arial" w:cs="Arial"/>
        </w:rPr>
      </w:pPr>
      <w:r>
        <w:rPr>
          <w:rFonts w:ascii="Arial" w:hAnsi="Arial" w:cs="Arial"/>
        </w:rPr>
        <w:t>Proven</w:t>
      </w:r>
      <w:r w:rsidR="00A75EC6">
        <w:rPr>
          <w:rFonts w:ascii="Arial" w:hAnsi="Arial" w:cs="Arial"/>
        </w:rPr>
        <w:t xml:space="preserve"> experience in</w:t>
      </w:r>
      <w:r w:rsidRPr="00EC7317" w:rsidR="001B60A5">
        <w:rPr>
          <w:rFonts w:ascii="Arial" w:hAnsi="Arial" w:cs="Arial"/>
        </w:rPr>
        <w:t xml:space="preserve"> successful delivery of engagement and involvement including public activities at a senior level</w:t>
      </w:r>
      <w:r w:rsidR="00E226D0">
        <w:rPr>
          <w:rFonts w:ascii="Arial" w:hAnsi="Arial" w:cs="Arial"/>
        </w:rPr>
        <w:t xml:space="preserve"> and </w:t>
      </w:r>
      <w:r w:rsidRPr="00EC7317" w:rsidR="001B60A5">
        <w:rPr>
          <w:rFonts w:ascii="Arial" w:hAnsi="Arial" w:cs="Arial"/>
        </w:rPr>
        <w:t xml:space="preserve">the management of complex projects in </w:t>
      </w:r>
      <w:r w:rsidR="00E14D70">
        <w:rPr>
          <w:rFonts w:ascii="Arial" w:hAnsi="Arial" w:cs="Arial"/>
        </w:rPr>
        <w:t>high-profile</w:t>
      </w:r>
      <w:r w:rsidRPr="00EC7317" w:rsidR="001B60A5">
        <w:rPr>
          <w:rFonts w:ascii="Arial" w:hAnsi="Arial" w:cs="Arial"/>
        </w:rPr>
        <w:t xml:space="preserve"> environments.</w:t>
      </w:r>
    </w:p>
    <w:p w:rsidRPr="00EC7317" w:rsidR="000C0595" w:rsidP="000C0595" w:rsidRDefault="00E14D70" w14:paraId="0096F4E3" w14:textId="32E57CA7">
      <w:pPr>
        <w:pStyle w:val="ListParagraph"/>
        <w:numPr>
          <w:ilvl w:val="0"/>
          <w:numId w:val="25"/>
        </w:numPr>
        <w:spacing w:before="240" w:after="240"/>
        <w:ind w:left="360"/>
        <w:rPr>
          <w:rFonts w:ascii="Arial" w:hAnsi="Arial" w:cs="Arial"/>
        </w:rPr>
      </w:pPr>
      <w:r>
        <w:rPr>
          <w:rFonts w:ascii="Arial" w:hAnsi="Arial" w:cs="Arial"/>
        </w:rPr>
        <w:t>Significant experience</w:t>
      </w:r>
      <w:r w:rsidRPr="00EC7317" w:rsidR="000C0595">
        <w:rPr>
          <w:rFonts w:ascii="Arial" w:hAnsi="Arial" w:cs="Arial"/>
        </w:rPr>
        <w:t xml:space="preserve"> </w:t>
      </w:r>
      <w:r>
        <w:rPr>
          <w:rFonts w:ascii="Arial" w:hAnsi="Arial" w:cs="Arial"/>
        </w:rPr>
        <w:t xml:space="preserve">of </w:t>
      </w:r>
      <w:r w:rsidRPr="00EC7317" w:rsidR="000C0595">
        <w:rPr>
          <w:rFonts w:ascii="Arial" w:hAnsi="Arial" w:cs="Arial"/>
        </w:rPr>
        <w:t>patient public involvement planning and delivery</w:t>
      </w:r>
      <w:r w:rsidR="00E226D0">
        <w:rPr>
          <w:rFonts w:ascii="Arial" w:hAnsi="Arial" w:cs="Arial"/>
        </w:rPr>
        <w:t>.</w:t>
      </w:r>
      <w:r w:rsidRPr="00EC7317" w:rsidR="000C0595">
        <w:rPr>
          <w:rFonts w:ascii="Arial" w:hAnsi="Arial" w:cs="Arial"/>
        </w:rPr>
        <w:t xml:space="preserve"> </w:t>
      </w:r>
    </w:p>
    <w:p w:rsidRPr="00EC7317" w:rsidR="000C0595" w:rsidP="000C0595" w:rsidRDefault="000C0595" w14:paraId="3A3D4C6E" w14:textId="20533358">
      <w:pPr>
        <w:pStyle w:val="ListParagraph"/>
        <w:numPr>
          <w:ilvl w:val="0"/>
          <w:numId w:val="25"/>
        </w:numPr>
        <w:spacing w:before="240"/>
        <w:ind w:left="360"/>
        <w:rPr>
          <w:rFonts w:ascii="Arial" w:hAnsi="Arial" w:cs="Arial"/>
        </w:rPr>
      </w:pPr>
      <w:r w:rsidRPr="00EC7317">
        <w:rPr>
          <w:rFonts w:ascii="Arial" w:hAnsi="Arial" w:cs="Arial"/>
        </w:rPr>
        <w:t xml:space="preserve">Experience of working with key partners in the NHS, academia and local </w:t>
      </w:r>
      <w:r>
        <w:rPr>
          <w:rFonts w:ascii="Arial" w:hAnsi="Arial" w:cs="Arial"/>
        </w:rPr>
        <w:t>authorities</w:t>
      </w:r>
      <w:r w:rsidR="00E226D0">
        <w:rPr>
          <w:rFonts w:ascii="Arial" w:hAnsi="Arial" w:cs="Arial"/>
        </w:rPr>
        <w:t>.</w:t>
      </w:r>
    </w:p>
    <w:p w:rsidR="001941B4" w:rsidP="001941B4" w:rsidRDefault="000C0595" w14:paraId="49355960" w14:textId="28EBE9A9">
      <w:pPr>
        <w:pStyle w:val="ListParagraph"/>
        <w:numPr>
          <w:ilvl w:val="0"/>
          <w:numId w:val="25"/>
        </w:numPr>
        <w:spacing w:before="240" w:after="240"/>
        <w:ind w:left="360"/>
        <w:rPr>
          <w:rFonts w:ascii="Arial" w:hAnsi="Arial" w:cs="Arial"/>
        </w:rPr>
      </w:pPr>
      <w:r>
        <w:rPr>
          <w:rFonts w:ascii="Arial" w:hAnsi="Arial" w:cs="Arial"/>
        </w:rPr>
        <w:t>Budget Management</w:t>
      </w:r>
      <w:r w:rsidR="00E226D0">
        <w:rPr>
          <w:rFonts w:ascii="Arial" w:hAnsi="Arial" w:cs="Arial"/>
        </w:rPr>
        <w:t>.</w:t>
      </w:r>
    </w:p>
    <w:p w:rsidR="00A104A1" w:rsidP="00A104A1" w:rsidRDefault="001941B4" w14:paraId="4B0F90E8" w14:textId="6DDA0E1A">
      <w:pPr>
        <w:pStyle w:val="ListParagraph"/>
        <w:numPr>
          <w:ilvl w:val="0"/>
          <w:numId w:val="25"/>
        </w:numPr>
        <w:spacing w:before="240" w:after="240"/>
        <w:ind w:left="360"/>
        <w:rPr>
          <w:rFonts w:ascii="Arial" w:hAnsi="Arial" w:cs="Arial"/>
        </w:rPr>
      </w:pPr>
      <w:r w:rsidRPr="001941B4">
        <w:rPr>
          <w:rFonts w:ascii="Arial" w:hAnsi="Arial" w:cs="Arial"/>
        </w:rPr>
        <w:t>Demonstrable experience of providing strategic guidance and assurance around the engagement and consultation processes and activities.</w:t>
      </w:r>
    </w:p>
    <w:p w:rsidR="00A104A1" w:rsidP="00A104A1" w:rsidRDefault="00BC4367" w14:paraId="17FF6E7B" w14:textId="77777777">
      <w:pPr>
        <w:pStyle w:val="ListParagraph"/>
        <w:numPr>
          <w:ilvl w:val="0"/>
          <w:numId w:val="25"/>
        </w:numPr>
        <w:spacing w:before="240" w:after="240"/>
        <w:ind w:left="360"/>
        <w:rPr>
          <w:rFonts w:ascii="Arial" w:hAnsi="Arial" w:cs="Arial"/>
        </w:rPr>
      </w:pPr>
      <w:r w:rsidRPr="00A104A1">
        <w:rPr>
          <w:rFonts w:ascii="Arial" w:hAnsi="Arial" w:cs="Arial"/>
        </w:rPr>
        <w:t>Ability to use informed persuasion to influence others.</w:t>
      </w:r>
    </w:p>
    <w:p w:rsidRPr="00565495" w:rsidR="00565495" w:rsidP="00565495" w:rsidRDefault="00BC4367" w14:paraId="7EDCBD06" w14:textId="47AD2A09">
      <w:pPr>
        <w:pStyle w:val="ListParagraph"/>
        <w:numPr>
          <w:ilvl w:val="0"/>
          <w:numId w:val="25"/>
        </w:numPr>
        <w:spacing w:before="240" w:after="240"/>
        <w:ind w:left="360"/>
        <w:rPr>
          <w:rStyle w:val="Header"/>
          <w:rFonts w:ascii="Arial" w:hAnsi="Arial" w:cs="Arial"/>
        </w:rPr>
      </w:pPr>
      <w:r w:rsidRPr="00A104A1">
        <w:rPr>
          <w:rFonts w:ascii="Arial" w:hAnsi="Arial" w:cs="Arial"/>
        </w:rPr>
        <w:lastRenderedPageBreak/>
        <w:t>Ability to identify risks, anticipate issues and create solutions / resolve problems in relation to project or service delivery</w:t>
      </w:r>
      <w:r w:rsidR="00815A14">
        <w:rPr>
          <w:rStyle w:val="Header"/>
          <w:rFonts w:ascii="Arial" w:hAnsi="Arial" w:cs="Arial"/>
          <w:color w:val="000000"/>
          <w:bdr w:val="none" w:color="auto" w:sz="0" w:space="0" w:frame="1"/>
        </w:rPr>
        <w:t>.</w:t>
      </w:r>
    </w:p>
    <w:p w:rsidRPr="00565495" w:rsidR="00565495" w:rsidP="00565495" w:rsidRDefault="00565495" w14:paraId="4AB8BD47" w14:textId="7CEE3C1E">
      <w:pPr>
        <w:pStyle w:val="ListParagraph"/>
        <w:numPr>
          <w:ilvl w:val="0"/>
          <w:numId w:val="25"/>
        </w:numPr>
        <w:spacing w:before="240" w:after="240"/>
        <w:ind w:left="360"/>
        <w:rPr>
          <w:rStyle w:val="normaltextrun"/>
          <w:rFonts w:ascii="Arial" w:hAnsi="Arial" w:cs="Arial"/>
        </w:rPr>
      </w:pPr>
      <w:r>
        <w:rPr>
          <w:rStyle w:val="normaltextrun"/>
          <w:rFonts w:ascii="Arial" w:hAnsi="Arial" w:cs="Arial"/>
          <w:color w:val="000000"/>
          <w:bdr w:val="none" w:color="auto" w:sz="0" w:space="0" w:frame="1"/>
        </w:rPr>
        <w:t>Excellent IT skills, including competent use of Microsoft Office</w:t>
      </w:r>
      <w:r w:rsidR="00815A14">
        <w:rPr>
          <w:rStyle w:val="normaltextrun"/>
          <w:rFonts w:ascii="Arial" w:hAnsi="Arial" w:cs="Arial"/>
          <w:color w:val="000000"/>
          <w:bdr w:val="none" w:color="auto" w:sz="0" w:space="0" w:frame="1"/>
        </w:rPr>
        <w:t>.</w:t>
      </w:r>
    </w:p>
    <w:p w:rsidRPr="00EF0C02" w:rsidR="004D5E13" w:rsidP="00984E7D" w:rsidRDefault="004D5E13" w14:paraId="6ADDEF6A" w14:textId="4A0039DC">
      <w:pPr>
        <w:spacing w:before="240" w:after="240"/>
        <w:rPr>
          <w:rFonts w:ascii="Arial" w:hAnsi="Arial" w:cs="Arial"/>
        </w:rPr>
      </w:pPr>
      <w:r w:rsidRPr="00D16853">
        <w:rPr>
          <w:rStyle w:val="normaltextrun"/>
          <w:rFonts w:ascii="Arial" w:hAnsi="Arial" w:cs="Arial"/>
          <w:b/>
          <w:bCs/>
          <w:lang w:val="en-US"/>
        </w:rPr>
        <w:t>Other</w:t>
      </w:r>
      <w:r w:rsidRPr="00565495">
        <w:rPr>
          <w:rStyle w:val="eop"/>
          <w:rFonts w:ascii="Arial" w:hAnsi="Arial" w:cs="Arial"/>
        </w:rPr>
        <w:t> </w:t>
      </w:r>
    </w:p>
    <w:p w:rsidRPr="00EF0C02" w:rsidR="004D5E13" w:rsidP="00F65E61" w:rsidRDefault="004D5E13" w14:paraId="1001A793" w14:textId="4F02EE97">
      <w:pPr>
        <w:pStyle w:val="NoSpacing"/>
        <w:rPr>
          <w:rFonts w:ascii="Arial" w:hAnsi="Arial" w:cs="Arial"/>
          <w:i/>
          <w:iCs/>
        </w:rPr>
      </w:pPr>
      <w:r w:rsidRPr="00EF0C02">
        <w:rPr>
          <w:rStyle w:val="normaltextrun"/>
          <w:rFonts w:ascii="Arial" w:hAnsi="Arial" w:cs="Arial"/>
          <w:i/>
          <w:iCs/>
        </w:rPr>
        <w:t>Essential</w:t>
      </w:r>
      <w:r w:rsidRPr="00EF0C02">
        <w:rPr>
          <w:rStyle w:val="eop"/>
          <w:rFonts w:ascii="Arial" w:hAnsi="Arial" w:cs="Arial"/>
          <w:i/>
          <w:iCs/>
        </w:rPr>
        <w:t> </w:t>
      </w:r>
    </w:p>
    <w:p w:rsidRPr="00EF0C02" w:rsidR="004D5E13" w:rsidP="00F65E61" w:rsidRDefault="004D5E13" w14:paraId="39906DC5" w14:textId="77777777">
      <w:pPr>
        <w:pStyle w:val="NoSpacing"/>
        <w:rPr>
          <w:rStyle w:val="normaltextrun"/>
          <w:rFonts w:ascii="Arial" w:hAnsi="Arial" w:cs="Arial"/>
        </w:rPr>
      </w:pPr>
    </w:p>
    <w:p w:rsidR="006D7919" w:rsidP="006D7919" w:rsidRDefault="0014762E" w14:paraId="1D01A957" w14:textId="77777777">
      <w:pPr>
        <w:pStyle w:val="paragraph"/>
        <w:numPr>
          <w:ilvl w:val="0"/>
          <w:numId w:val="29"/>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 positive, friendly, and supportive attitude, as well as the ability to work flexibly and cooperatively with others.</w:t>
      </w:r>
      <w:r>
        <w:rPr>
          <w:rStyle w:val="eop"/>
          <w:rFonts w:ascii="Arial" w:hAnsi="Arial" w:cs="Arial"/>
          <w:sz w:val="22"/>
          <w:szCs w:val="22"/>
        </w:rPr>
        <w:t> </w:t>
      </w:r>
    </w:p>
    <w:p w:rsidR="006D7919" w:rsidP="006D7919" w:rsidRDefault="006D7919" w14:paraId="286904F1" w14:textId="7A4D0A7A">
      <w:pPr>
        <w:pStyle w:val="paragraph"/>
        <w:numPr>
          <w:ilvl w:val="0"/>
          <w:numId w:val="29"/>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Self-motivated -</w:t>
      </w:r>
      <w:r w:rsidRPr="006D7919" w:rsidR="0014762E">
        <w:rPr>
          <w:rStyle w:val="normaltextrun"/>
          <w:rFonts w:ascii="Arial" w:hAnsi="Arial" w:cs="Arial"/>
          <w:sz w:val="22"/>
          <w:szCs w:val="22"/>
          <w:lang w:val="en-US"/>
        </w:rPr>
        <w:t xml:space="preserve"> with the ability to influence and inspire others.</w:t>
      </w:r>
      <w:r w:rsidRPr="006D7919" w:rsidR="0014762E">
        <w:rPr>
          <w:rStyle w:val="eop"/>
          <w:rFonts w:ascii="Arial" w:hAnsi="Arial" w:cs="Arial"/>
          <w:sz w:val="22"/>
          <w:szCs w:val="22"/>
        </w:rPr>
        <w:t> </w:t>
      </w:r>
    </w:p>
    <w:p w:rsidRPr="006D7919" w:rsidR="006D7919" w:rsidP="006D7919" w:rsidRDefault="0014762E" w14:paraId="3312B076" w14:textId="62661F5B">
      <w:pPr>
        <w:pStyle w:val="paragraph"/>
        <w:numPr>
          <w:ilvl w:val="0"/>
          <w:numId w:val="29"/>
        </w:numPr>
        <w:spacing w:before="0" w:beforeAutospacing="0" w:after="0" w:afterAutospacing="0"/>
        <w:textAlignment w:val="baseline"/>
        <w:rPr>
          <w:rFonts w:ascii="Arial" w:hAnsi="Arial" w:cs="Arial"/>
          <w:sz w:val="22"/>
          <w:szCs w:val="22"/>
        </w:rPr>
      </w:pPr>
      <w:r w:rsidRPr="006D7919">
        <w:rPr>
          <w:rStyle w:val="normaltextrun"/>
          <w:rFonts w:ascii="Arial" w:hAnsi="Arial" w:cs="Arial"/>
          <w:sz w:val="22"/>
          <w:szCs w:val="22"/>
          <w:lang w:val="en-US"/>
        </w:rPr>
        <w:t xml:space="preserve">Ability </w:t>
      </w:r>
      <w:r w:rsidR="006D7919">
        <w:rPr>
          <w:rStyle w:val="normaltextrun"/>
          <w:rFonts w:ascii="Arial" w:hAnsi="Arial" w:cs="Arial"/>
          <w:sz w:val="22"/>
          <w:szCs w:val="22"/>
          <w:lang w:val="en-US"/>
        </w:rPr>
        <w:t xml:space="preserve">to </w:t>
      </w:r>
      <w:r w:rsidRPr="006D7919">
        <w:rPr>
          <w:rStyle w:val="normaltextrun"/>
          <w:rFonts w:ascii="Arial" w:hAnsi="Arial" w:cs="Arial"/>
          <w:sz w:val="22"/>
          <w:szCs w:val="22"/>
          <w:lang w:val="en-US"/>
        </w:rPr>
        <w:t>meet strict deadlines</w:t>
      </w:r>
      <w:r w:rsidR="006D7919">
        <w:rPr>
          <w:rStyle w:val="normaltextrun"/>
          <w:rFonts w:ascii="Arial" w:hAnsi="Arial" w:cs="Arial"/>
          <w:sz w:val="22"/>
          <w:szCs w:val="22"/>
          <w:lang w:val="en-US"/>
        </w:rPr>
        <w:t xml:space="preserve"> and</w:t>
      </w:r>
      <w:r w:rsidRPr="006D7919">
        <w:rPr>
          <w:rStyle w:val="normaltextrun"/>
          <w:rFonts w:ascii="Arial" w:hAnsi="Arial" w:cs="Arial"/>
          <w:sz w:val="22"/>
          <w:szCs w:val="22"/>
          <w:lang w:val="en-US"/>
        </w:rPr>
        <w:t xml:space="preserve"> balance, prioritise and progress multiple tasks.</w:t>
      </w:r>
      <w:r w:rsidRPr="006D7919">
        <w:rPr>
          <w:rStyle w:val="eop"/>
          <w:rFonts w:ascii="Arial" w:hAnsi="Arial" w:cs="Arial"/>
          <w:sz w:val="22"/>
          <w:szCs w:val="22"/>
        </w:rPr>
        <w:t> </w:t>
      </w:r>
    </w:p>
    <w:p w:rsidRPr="006D7919" w:rsidR="0014762E" w:rsidP="006D7919" w:rsidRDefault="0014762E" w14:paraId="5DC38E50" w14:textId="0C36F2F1">
      <w:pPr>
        <w:pStyle w:val="paragraph"/>
        <w:numPr>
          <w:ilvl w:val="0"/>
          <w:numId w:val="29"/>
        </w:numPr>
        <w:spacing w:before="0" w:beforeAutospacing="0" w:after="0" w:afterAutospacing="0"/>
        <w:textAlignment w:val="baseline"/>
        <w:rPr>
          <w:rFonts w:ascii="Arial" w:hAnsi="Arial" w:cs="Arial"/>
          <w:sz w:val="22"/>
          <w:szCs w:val="22"/>
        </w:rPr>
      </w:pPr>
      <w:r w:rsidRPr="006D7919">
        <w:rPr>
          <w:rStyle w:val="normaltextrun"/>
          <w:rFonts w:ascii="Arial" w:hAnsi="Arial" w:cs="Arial"/>
          <w:sz w:val="22"/>
          <w:szCs w:val="22"/>
          <w:lang w:val="en-US"/>
        </w:rPr>
        <w:t>Key focus on customer service and user requirements.</w:t>
      </w:r>
      <w:r w:rsidRPr="006D7919">
        <w:rPr>
          <w:rStyle w:val="eop"/>
          <w:rFonts w:ascii="Arial" w:hAnsi="Arial" w:cs="Arial"/>
          <w:sz w:val="22"/>
          <w:szCs w:val="22"/>
        </w:rPr>
        <w:t> </w:t>
      </w:r>
    </w:p>
    <w:p w:rsidRPr="00EF0C02" w:rsidR="009B29B6" w:rsidP="00A104A1" w:rsidRDefault="009B29B6" w14:paraId="7C4EAF24" w14:textId="795D1112">
      <w:pPr>
        <w:pStyle w:val="NoSpacing"/>
        <w:rPr>
          <w:rFonts w:ascii="Arial" w:hAnsi="Arial" w:cs="Arial"/>
          <w:b/>
          <w:bCs/>
        </w:rPr>
      </w:pPr>
    </w:p>
    <w:p w:rsidR="547229D5" w:rsidP="547229D5" w:rsidRDefault="547229D5" w14:paraId="3DC7786A" w14:textId="45EDC329">
      <w:pPr>
        <w:pStyle w:val="NoSpacing"/>
        <w:jc w:val="center"/>
        <w:rPr>
          <w:rFonts w:ascii="Arial" w:hAnsi="Arial" w:cs="Arial"/>
          <w:b w:val="1"/>
          <w:bCs w:val="1"/>
        </w:rPr>
      </w:pPr>
    </w:p>
    <w:p w:rsidR="547229D5" w:rsidP="547229D5" w:rsidRDefault="547229D5" w14:paraId="4A802077" w14:textId="4B5C32E8">
      <w:pPr>
        <w:pStyle w:val="NoSpacing"/>
        <w:jc w:val="center"/>
        <w:rPr>
          <w:rFonts w:ascii="Arial" w:hAnsi="Arial" w:cs="Arial"/>
          <w:b w:val="1"/>
          <w:bCs w:val="1"/>
        </w:rPr>
      </w:pPr>
    </w:p>
    <w:p w:rsidR="547229D5" w:rsidP="547229D5" w:rsidRDefault="547229D5" w14:paraId="138764B7" w14:textId="7D2EAC79">
      <w:pPr>
        <w:pStyle w:val="NoSpacing"/>
        <w:jc w:val="center"/>
        <w:rPr>
          <w:rFonts w:ascii="Arial" w:hAnsi="Arial" w:cs="Arial"/>
          <w:b w:val="1"/>
          <w:bCs w:val="1"/>
        </w:rPr>
      </w:pPr>
    </w:p>
    <w:p w:rsidRPr="00EF0C02" w:rsidR="00FD0FB8" w:rsidP="009B29B6" w:rsidRDefault="00FD0FB8" w14:paraId="757E29A2" w14:textId="7D58EF46">
      <w:pPr>
        <w:pStyle w:val="NoSpacing"/>
        <w:jc w:val="center"/>
        <w:rPr>
          <w:rFonts w:ascii="Arial" w:hAnsi="Arial" w:cs="Arial"/>
          <w:b/>
          <w:bCs/>
        </w:rPr>
      </w:pPr>
      <w:r w:rsidRPr="00EF0C02">
        <w:rPr>
          <w:rFonts w:ascii="Arial" w:hAnsi="Arial" w:cs="Arial"/>
          <w:b/>
          <w:bCs/>
        </w:rPr>
        <w:t>Values</w:t>
      </w:r>
      <w:r w:rsidRPr="00EF0C02">
        <w:rPr>
          <w:rFonts w:ascii="Arial" w:hAnsi="Arial" w:cs="Arial"/>
          <w:b/>
          <w:bCs/>
          <w:spacing w:val="-3"/>
        </w:rPr>
        <w:t xml:space="preserve"> </w:t>
      </w:r>
      <w:r w:rsidRPr="00EF0C02">
        <w:rPr>
          <w:rFonts w:ascii="Arial" w:hAnsi="Arial" w:cs="Arial"/>
          <w:b/>
          <w:bCs/>
        </w:rPr>
        <w:t>and</w:t>
      </w:r>
      <w:r w:rsidRPr="00EF0C02">
        <w:rPr>
          <w:rFonts w:ascii="Arial" w:hAnsi="Arial" w:cs="Arial"/>
          <w:b/>
          <w:bCs/>
          <w:spacing w:val="-2"/>
        </w:rPr>
        <w:t xml:space="preserve"> </w:t>
      </w:r>
      <w:r w:rsidRPr="00EF0C02" w:rsidR="009B29B6">
        <w:rPr>
          <w:rFonts w:ascii="Arial" w:hAnsi="Arial" w:cs="Arial"/>
          <w:b/>
          <w:bCs/>
          <w:spacing w:val="-2"/>
        </w:rPr>
        <w:t>B</w:t>
      </w:r>
      <w:r w:rsidRPr="00EF0C02">
        <w:rPr>
          <w:rFonts w:ascii="Arial" w:hAnsi="Arial" w:cs="Arial"/>
          <w:b/>
          <w:bCs/>
          <w:spacing w:val="-2"/>
        </w:rPr>
        <w:t>ehaviours</w:t>
      </w:r>
      <w:r w:rsidRPr="00EF0C02" w:rsidR="009B29B6">
        <w:rPr>
          <w:rFonts w:ascii="Arial" w:hAnsi="Arial" w:cs="Arial"/>
          <w:b/>
          <w:bCs/>
          <w:spacing w:val="-2"/>
        </w:rPr>
        <w:br/>
      </w:r>
    </w:p>
    <w:p w:rsidR="00436228" w:rsidP="00F65E61" w:rsidRDefault="00436228" w14:paraId="058CED38" w14:textId="77777777">
      <w:pPr>
        <w:pStyle w:val="NoSpacing"/>
        <w:rPr>
          <w:rFonts w:ascii="Arial" w:hAnsi="Arial" w:cs="Arial"/>
        </w:rPr>
      </w:pPr>
      <w:r>
        <w:rPr>
          <w:rFonts w:ascii="Arial" w:hAnsi="Arial" w:cs="Arial"/>
        </w:rPr>
        <w:t>HI NENC</w:t>
      </w:r>
      <w:r w:rsidRPr="00EF0C02" w:rsidR="00FD0FB8">
        <w:rPr>
          <w:rFonts w:ascii="Arial" w:hAnsi="Arial" w:cs="Arial"/>
        </w:rPr>
        <w:t xml:space="preserve"> has developed a clear vision for the direction of the company. A set of values and behaviours have also been developed and agreed to underpin this vision and these are listed below. </w:t>
      </w:r>
    </w:p>
    <w:p w:rsidR="00436228" w:rsidP="00F65E61" w:rsidRDefault="00436228" w14:paraId="4F9EFA47" w14:textId="77777777">
      <w:pPr>
        <w:pStyle w:val="NoSpacing"/>
        <w:rPr>
          <w:rFonts w:ascii="Arial" w:hAnsi="Arial" w:cs="Arial"/>
        </w:rPr>
      </w:pPr>
    </w:p>
    <w:p w:rsidRPr="00EF0C02" w:rsidR="00FD0FB8" w:rsidP="00F65E61" w:rsidRDefault="00FD0FB8" w14:paraId="04101CC6" w14:textId="56A2D9D4">
      <w:pPr>
        <w:pStyle w:val="NoSpacing"/>
        <w:rPr>
          <w:rFonts w:ascii="Arial" w:hAnsi="Arial" w:cs="Arial"/>
          <w:spacing w:val="-2"/>
        </w:rPr>
      </w:pPr>
      <w:r w:rsidRPr="00EF0C02">
        <w:rPr>
          <w:rFonts w:ascii="Arial" w:hAnsi="Arial" w:cs="Arial"/>
        </w:rPr>
        <w:t>Applicants and employees will be expected to demonstrate an understanding of and commitment to these</w:t>
      </w:r>
      <w:r w:rsidRPr="00EF0C02">
        <w:rPr>
          <w:rFonts w:ascii="Arial" w:hAnsi="Arial" w:cs="Arial"/>
          <w:spacing w:val="-4"/>
        </w:rPr>
        <w:t xml:space="preserve"> </w:t>
      </w:r>
      <w:r w:rsidRPr="00EF0C02">
        <w:rPr>
          <w:rFonts w:ascii="Arial" w:hAnsi="Arial" w:cs="Arial"/>
        </w:rPr>
        <w:t>values</w:t>
      </w:r>
      <w:r w:rsidRPr="00EF0C02">
        <w:rPr>
          <w:rFonts w:ascii="Arial" w:hAnsi="Arial" w:cs="Arial"/>
          <w:spacing w:val="-4"/>
        </w:rPr>
        <w:t xml:space="preserve"> </w:t>
      </w:r>
      <w:r w:rsidRPr="00EF0C02">
        <w:rPr>
          <w:rFonts w:ascii="Arial" w:hAnsi="Arial" w:cs="Arial"/>
        </w:rPr>
        <w:t>and</w:t>
      </w:r>
      <w:r w:rsidRPr="00EF0C02">
        <w:rPr>
          <w:rFonts w:ascii="Arial" w:hAnsi="Arial" w:cs="Arial"/>
          <w:spacing w:val="-4"/>
        </w:rPr>
        <w:t xml:space="preserve"> </w:t>
      </w:r>
      <w:r w:rsidRPr="00EF0C02">
        <w:rPr>
          <w:rFonts w:ascii="Arial" w:hAnsi="Arial" w:cs="Arial"/>
        </w:rPr>
        <w:t>behaviours,</w:t>
      </w:r>
      <w:r w:rsidRPr="00EF0C02">
        <w:rPr>
          <w:rFonts w:ascii="Arial" w:hAnsi="Arial" w:cs="Arial"/>
          <w:spacing w:val="-4"/>
        </w:rPr>
        <w:t xml:space="preserve"> </w:t>
      </w:r>
      <w:r w:rsidRPr="00EF0C02">
        <w:rPr>
          <w:rFonts w:ascii="Arial" w:hAnsi="Arial" w:cs="Arial"/>
        </w:rPr>
        <w:t>which</w:t>
      </w:r>
      <w:r w:rsidRPr="00EF0C02">
        <w:rPr>
          <w:rFonts w:ascii="Arial" w:hAnsi="Arial" w:cs="Arial"/>
          <w:spacing w:val="-4"/>
        </w:rPr>
        <w:t xml:space="preserve"> </w:t>
      </w:r>
      <w:r w:rsidRPr="00EF0C02">
        <w:rPr>
          <w:rFonts w:ascii="Arial" w:hAnsi="Arial" w:cs="Arial"/>
        </w:rPr>
        <w:t>will</w:t>
      </w:r>
      <w:r w:rsidRPr="00EF0C02">
        <w:rPr>
          <w:rFonts w:ascii="Arial" w:hAnsi="Arial" w:cs="Arial"/>
          <w:spacing w:val="-4"/>
        </w:rPr>
        <w:t xml:space="preserve"> </w:t>
      </w:r>
      <w:r w:rsidRPr="00EF0C02">
        <w:rPr>
          <w:rFonts w:ascii="Arial" w:hAnsi="Arial" w:cs="Arial"/>
        </w:rPr>
        <w:t>be</w:t>
      </w:r>
      <w:r w:rsidRPr="00EF0C02">
        <w:rPr>
          <w:rFonts w:ascii="Arial" w:hAnsi="Arial" w:cs="Arial"/>
          <w:spacing w:val="-4"/>
        </w:rPr>
        <w:t xml:space="preserve"> </w:t>
      </w:r>
      <w:r w:rsidRPr="00EF0C02">
        <w:rPr>
          <w:rFonts w:ascii="Arial" w:hAnsi="Arial" w:cs="Arial"/>
        </w:rPr>
        <w:t>assessed</w:t>
      </w:r>
      <w:r w:rsidRPr="00EF0C02">
        <w:rPr>
          <w:rFonts w:ascii="Arial" w:hAnsi="Arial" w:cs="Arial"/>
          <w:spacing w:val="-3"/>
        </w:rPr>
        <w:t xml:space="preserve"> </w:t>
      </w:r>
      <w:r w:rsidRPr="00EF0C02">
        <w:rPr>
          <w:rFonts w:ascii="Arial" w:hAnsi="Arial" w:cs="Arial"/>
        </w:rPr>
        <w:t>through</w:t>
      </w:r>
      <w:r w:rsidRPr="00EF0C02">
        <w:rPr>
          <w:rFonts w:ascii="Arial" w:hAnsi="Arial" w:cs="Arial"/>
          <w:spacing w:val="-4"/>
        </w:rPr>
        <w:t xml:space="preserve"> </w:t>
      </w:r>
      <w:r w:rsidRPr="00EF0C02">
        <w:rPr>
          <w:rFonts w:ascii="Arial" w:hAnsi="Arial" w:cs="Arial"/>
        </w:rPr>
        <w:t>the</w:t>
      </w:r>
      <w:r w:rsidRPr="00EF0C02">
        <w:rPr>
          <w:rFonts w:ascii="Arial" w:hAnsi="Arial" w:cs="Arial"/>
          <w:spacing w:val="-3"/>
        </w:rPr>
        <w:t xml:space="preserve"> </w:t>
      </w:r>
      <w:r w:rsidRPr="00EF0C02">
        <w:rPr>
          <w:rFonts w:ascii="Arial" w:hAnsi="Arial" w:cs="Arial"/>
        </w:rPr>
        <w:t>recruitment,</w:t>
      </w:r>
      <w:r w:rsidRPr="00EF0C02">
        <w:rPr>
          <w:rFonts w:ascii="Arial" w:hAnsi="Arial" w:cs="Arial"/>
          <w:spacing w:val="-4"/>
        </w:rPr>
        <w:t xml:space="preserve"> </w:t>
      </w:r>
      <w:r w:rsidRPr="00EF0C02">
        <w:rPr>
          <w:rFonts w:ascii="Arial" w:hAnsi="Arial" w:cs="Arial"/>
        </w:rPr>
        <w:t>selection</w:t>
      </w:r>
      <w:r w:rsidRPr="00EF0C02">
        <w:rPr>
          <w:rFonts w:ascii="Arial" w:hAnsi="Arial" w:cs="Arial"/>
          <w:spacing w:val="-4"/>
        </w:rPr>
        <w:t xml:space="preserve"> </w:t>
      </w:r>
      <w:r w:rsidRPr="00EF0C02">
        <w:rPr>
          <w:rFonts w:ascii="Arial" w:hAnsi="Arial" w:cs="Arial"/>
        </w:rPr>
        <w:t>and</w:t>
      </w:r>
      <w:r w:rsidRPr="00EF0C02">
        <w:rPr>
          <w:rFonts w:ascii="Arial" w:hAnsi="Arial" w:cs="Arial"/>
          <w:spacing w:val="-3"/>
        </w:rPr>
        <w:t xml:space="preserve"> </w:t>
      </w:r>
      <w:r w:rsidRPr="00EF0C02">
        <w:rPr>
          <w:rFonts w:ascii="Arial" w:hAnsi="Arial" w:cs="Arial"/>
        </w:rPr>
        <w:t xml:space="preserve">appraisal </w:t>
      </w:r>
      <w:r w:rsidRPr="00EF0C02">
        <w:rPr>
          <w:rFonts w:ascii="Arial" w:hAnsi="Arial" w:cs="Arial"/>
          <w:spacing w:val="-2"/>
        </w:rPr>
        <w:t>processes.</w:t>
      </w:r>
    </w:p>
    <w:p w:rsidRPr="00EF0C02" w:rsidR="00FD0FB8" w:rsidP="00F65E61" w:rsidRDefault="009B29B6" w14:paraId="792C8136" w14:textId="73A1777F">
      <w:pPr>
        <w:pStyle w:val="NoSpacing"/>
        <w:rPr>
          <w:rFonts w:ascii="Arial" w:hAnsi="Arial" w:cs="Arial"/>
        </w:rPr>
      </w:pPr>
      <w:r w:rsidRPr="00EF0C02">
        <w:rPr>
          <w:rFonts w:ascii="Arial" w:hAnsi="Arial" w:cs="Arial"/>
          <w:b/>
          <w:bCs/>
        </w:rPr>
        <w:br/>
      </w:r>
      <w:r w:rsidRPr="00EF0C02" w:rsidR="00FD0FB8">
        <w:rPr>
          <w:rFonts w:ascii="Arial" w:hAnsi="Arial" w:cs="Arial"/>
          <w:b/>
          <w:bCs/>
        </w:rPr>
        <w:t xml:space="preserve">Support - </w:t>
      </w:r>
      <w:r w:rsidRPr="00EF0C02" w:rsidR="00FD0FB8">
        <w:rPr>
          <w:rFonts w:ascii="Arial" w:hAnsi="Arial" w:eastAsia="Times New Roman" w:cs="Arial"/>
          <w:lang w:eastAsia="en-GB"/>
        </w:rPr>
        <w:t>We are respectful of others, value their opinions, are approachable and inclusive in all that we do. </w:t>
      </w:r>
      <w:r w:rsidRPr="00EF0C02" w:rsidR="00FD0FB8">
        <w:rPr>
          <w:rFonts w:ascii="Arial" w:hAnsi="Arial" w:eastAsia="Times New Roman" w:cs="Arial"/>
          <w:lang w:val="en-US" w:eastAsia="en-GB"/>
        </w:rPr>
        <w:t>​</w:t>
      </w:r>
    </w:p>
    <w:p w:rsidRPr="00EF0C02" w:rsidR="00FD0FB8" w:rsidP="00F65E61" w:rsidRDefault="00FD0FB8" w14:paraId="3B65F80B" w14:textId="43AEAA0E">
      <w:pPr>
        <w:pStyle w:val="NoSpacing"/>
        <w:rPr>
          <w:rFonts w:ascii="Arial" w:hAnsi="Arial" w:cs="Arial"/>
        </w:rPr>
      </w:pPr>
      <w:r w:rsidRPr="00EF0C02">
        <w:rPr>
          <w:rFonts w:ascii="Arial" w:hAnsi="Arial" w:eastAsia="Times New Roman" w:cs="Arial"/>
          <w:b/>
          <w:bCs/>
          <w:lang w:eastAsia="en-GB"/>
        </w:rPr>
        <w:t xml:space="preserve">Collaborate - </w:t>
      </w:r>
      <w:r w:rsidRPr="00EF0C02">
        <w:rPr>
          <w:rFonts w:ascii="Arial" w:hAnsi="Arial" w:eastAsia="Times New Roman" w:cs="Arial"/>
          <w:lang w:eastAsia="en-GB"/>
        </w:rPr>
        <w:t>We promote connections, and open and</w:t>
      </w:r>
      <w:r w:rsidR="00477C01">
        <w:rPr>
          <w:rFonts w:ascii="Arial" w:hAnsi="Arial" w:eastAsia="Times New Roman" w:cs="Arial"/>
          <w:lang w:eastAsia="en-GB"/>
        </w:rPr>
        <w:t xml:space="preserve"> honest </w:t>
      </w:r>
      <w:r w:rsidR="002F5C01">
        <w:rPr>
          <w:rFonts w:ascii="Arial" w:hAnsi="Arial" w:eastAsia="Times New Roman" w:cs="Arial"/>
          <w:lang w:eastAsia="en-GB"/>
        </w:rPr>
        <w:t xml:space="preserve">professional working </w:t>
      </w:r>
      <w:r w:rsidRPr="00EF0C02">
        <w:rPr>
          <w:rFonts w:ascii="Arial" w:hAnsi="Arial" w:eastAsia="Times New Roman" w:cs="Arial"/>
          <w:lang w:eastAsia="en-GB"/>
        </w:rPr>
        <w:t>environments where knowledge and experience is shared.</w:t>
      </w:r>
      <w:r w:rsidRPr="00EF0C02">
        <w:rPr>
          <w:rFonts w:ascii="Arial" w:hAnsi="Arial" w:eastAsia="Times New Roman" w:cs="Arial"/>
          <w:lang w:val="en-US" w:eastAsia="en-GB"/>
        </w:rPr>
        <w:t>​</w:t>
      </w:r>
    </w:p>
    <w:p w:rsidRPr="00EF0C02" w:rsidR="00FD0FB8" w:rsidP="00F65E61" w:rsidRDefault="00FD0FB8" w14:paraId="51E9888D" w14:textId="160F116C">
      <w:pPr>
        <w:pStyle w:val="NoSpacing"/>
        <w:rPr>
          <w:rFonts w:ascii="Arial" w:hAnsi="Arial" w:cs="Arial"/>
        </w:rPr>
      </w:pPr>
      <w:r w:rsidRPr="00EF0C02">
        <w:rPr>
          <w:rFonts w:ascii="Arial" w:hAnsi="Arial" w:eastAsia="Times New Roman" w:cs="Arial"/>
          <w:b/>
          <w:bCs/>
          <w:lang w:eastAsia="en-GB"/>
        </w:rPr>
        <w:t xml:space="preserve">Achieve - </w:t>
      </w:r>
      <w:r w:rsidRPr="00EF0C02">
        <w:rPr>
          <w:rFonts w:ascii="Arial" w:hAnsi="Arial" w:eastAsia="Times New Roman" w:cs="Arial"/>
          <w:lang w:eastAsia="en-GB"/>
        </w:rPr>
        <w:t>We are committed to delivering high quality work, pushing the boundaries, setting high ambitions, sharing our successes and celebrating our achievements with pride. </w:t>
      </w:r>
      <w:r w:rsidRPr="00EF0C02">
        <w:rPr>
          <w:rFonts w:ascii="Arial" w:hAnsi="Arial" w:eastAsia="Times New Roman" w:cs="Arial"/>
          <w:lang w:val="en-US" w:eastAsia="en-GB"/>
        </w:rPr>
        <w:t>​</w:t>
      </w:r>
    </w:p>
    <w:p w:rsidRPr="00EF0C02" w:rsidR="00FD0FB8" w:rsidP="00F65E61" w:rsidRDefault="00FD0FB8" w14:paraId="072858CD" w14:textId="7C7261C7">
      <w:pPr>
        <w:pStyle w:val="NoSpacing"/>
        <w:rPr>
          <w:rFonts w:ascii="Arial" w:hAnsi="Arial" w:cs="Arial"/>
        </w:rPr>
      </w:pPr>
      <w:r w:rsidRPr="00EF0C02">
        <w:rPr>
          <w:rFonts w:ascii="Arial" w:hAnsi="Arial" w:eastAsia="Times New Roman" w:cs="Arial"/>
          <w:b/>
          <w:bCs/>
          <w:lang w:eastAsia="en-GB"/>
        </w:rPr>
        <w:t>Adapt -</w:t>
      </w:r>
      <w:r w:rsidRPr="00EF0C02">
        <w:rPr>
          <w:rFonts w:ascii="Arial" w:hAnsi="Arial" w:cs="Arial"/>
        </w:rPr>
        <w:t xml:space="preserve"> </w:t>
      </w:r>
      <w:r w:rsidRPr="00EF0C02">
        <w:rPr>
          <w:rFonts w:ascii="Arial" w:hAnsi="Arial" w:eastAsia="Times New Roman" w:cs="Arial"/>
          <w:lang w:eastAsia="en-GB"/>
        </w:rPr>
        <w:t>We work with positivity, agility and flexibility, adapting our approach and solutions in response to the challenges at hand. </w:t>
      </w:r>
      <w:r w:rsidRPr="00EF0C02">
        <w:rPr>
          <w:rFonts w:ascii="Arial" w:hAnsi="Arial" w:eastAsia="Times New Roman" w:cs="Arial"/>
          <w:lang w:val="en-US" w:eastAsia="en-GB"/>
        </w:rPr>
        <w:t>​</w:t>
      </w:r>
    </w:p>
    <w:p w:rsidRPr="00EF0C02" w:rsidR="00FD0FB8" w:rsidP="00F65E61" w:rsidRDefault="00FD0FB8" w14:paraId="31E36034" w14:textId="3AB176C8">
      <w:pPr>
        <w:pStyle w:val="NoSpacing"/>
        <w:rPr>
          <w:rFonts w:ascii="Arial" w:hAnsi="Arial" w:cs="Arial"/>
        </w:rPr>
      </w:pPr>
      <w:r w:rsidRPr="00EF0C02">
        <w:rPr>
          <w:rFonts w:ascii="Arial" w:hAnsi="Arial" w:eastAsia="Times New Roman" w:cs="Arial"/>
          <w:b/>
          <w:bCs/>
          <w:lang w:eastAsia="en-GB"/>
        </w:rPr>
        <w:t>Innovate -</w:t>
      </w:r>
      <w:r w:rsidRPr="00EF0C02">
        <w:rPr>
          <w:rFonts w:ascii="Arial" w:hAnsi="Arial" w:cs="Arial"/>
        </w:rPr>
        <w:t xml:space="preserve"> </w:t>
      </w:r>
      <w:r w:rsidRPr="00EF0C02">
        <w:rPr>
          <w:rFonts w:ascii="Arial" w:hAnsi="Arial" w:eastAsia="Times New Roman" w:cs="Arial"/>
          <w:lang w:eastAsia="en-GB"/>
        </w:rPr>
        <w:t>We encourage creative thinking by adopting an open-minded approach, providing a safe space to fail and learn without judgement. ​</w:t>
      </w:r>
    </w:p>
    <w:p w:rsidRPr="00EF0C02" w:rsidR="00FD0FB8" w:rsidP="00F65E61" w:rsidRDefault="00FD0FB8" w14:paraId="7AEE796A" w14:textId="778C6585">
      <w:pPr>
        <w:pStyle w:val="NoSpacing"/>
        <w:rPr>
          <w:rFonts w:ascii="Arial" w:hAnsi="Arial" w:eastAsia="Arial" w:cs="Arial"/>
        </w:rPr>
      </w:pPr>
    </w:p>
    <w:p w:rsidRPr="00EF0C02" w:rsidR="00FD0FB8" w:rsidP="00F65E61" w:rsidRDefault="00FD0FB8" w14:paraId="29B4BF23" w14:textId="5739AB62">
      <w:pPr>
        <w:pStyle w:val="NoSpacing"/>
        <w:rPr>
          <w:rFonts w:ascii="Arial" w:hAnsi="Arial" w:eastAsia="Arial" w:cs="Arial"/>
        </w:rPr>
      </w:pPr>
    </w:p>
    <w:p w:rsidRPr="00EF0C02" w:rsidR="00FD0FB8" w:rsidP="00F65E61" w:rsidRDefault="00FD0FB8" w14:paraId="16155D49" w14:textId="533BF721">
      <w:pPr>
        <w:pStyle w:val="NoSpacing"/>
        <w:rPr>
          <w:rFonts w:ascii="Arial" w:hAnsi="Arial" w:eastAsia="Arial" w:cs="Arial"/>
        </w:rPr>
      </w:pPr>
    </w:p>
    <w:p w:rsidRPr="00EF0C02" w:rsidR="00FD0FB8" w:rsidP="00F65E61" w:rsidRDefault="00FD0FB8" w14:paraId="4CA87C81" w14:textId="40DC063B">
      <w:pPr>
        <w:pStyle w:val="NoSpacing"/>
        <w:rPr>
          <w:rFonts w:ascii="Arial" w:hAnsi="Arial" w:eastAsia="Calibri" w:cs="Arial"/>
        </w:rPr>
      </w:pPr>
    </w:p>
    <w:p w:rsidRPr="00EF0C02" w:rsidR="00FD0FB8" w:rsidP="00F65E61" w:rsidRDefault="00FD0FB8" w14:paraId="76BD4989" w14:textId="06AB6F3C">
      <w:pPr>
        <w:pStyle w:val="NoSpacing"/>
        <w:rPr>
          <w:rFonts w:ascii="Arial" w:hAnsi="Arial" w:cs="Arial"/>
        </w:rPr>
      </w:pPr>
    </w:p>
    <w:p w:rsidRPr="00EF0C02" w:rsidR="00926135" w:rsidP="006D08A4" w:rsidRDefault="00D16853" w14:paraId="1DA6D0C1" w14:textId="14722F69">
      <w:pPr>
        <w:rPr>
          <w:rFonts w:ascii="Arial" w:hAnsi="Arial" w:cs="Arial"/>
          <w:b/>
          <w:bCs/>
        </w:rPr>
      </w:pPr>
      <w:r>
        <w:rPr>
          <w:noProof/>
        </w:rPr>
        <w:drawing>
          <wp:anchor distT="0" distB="0" distL="114300" distR="114300" simplePos="0" relativeHeight="251658240" behindDoc="0" locked="0" layoutInCell="1" allowOverlap="1" wp14:anchorId="274C22C1" wp14:editId="794757E9">
            <wp:simplePos x="0" y="0"/>
            <wp:positionH relativeFrom="margin">
              <wp:posOffset>1501941</wp:posOffset>
            </wp:positionH>
            <wp:positionV relativeFrom="paragraph">
              <wp:posOffset>-737290</wp:posOffset>
            </wp:positionV>
            <wp:extent cx="2468245" cy="2440940"/>
            <wp:effectExtent l="0" t="0" r="825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468245" cy="2440940"/>
                    </a:xfrm>
                    <a:prstGeom prst="rect">
                      <a:avLst/>
                    </a:prstGeom>
                  </pic:spPr>
                </pic:pic>
              </a:graphicData>
            </a:graphic>
            <wp14:sizeRelH relativeFrom="margin">
              <wp14:pctWidth>0</wp14:pctWidth>
            </wp14:sizeRelH>
            <wp14:sizeRelV relativeFrom="margin">
              <wp14:pctHeight>0</wp14:pctHeight>
            </wp14:sizeRelV>
          </wp:anchor>
        </w:drawing>
      </w:r>
    </w:p>
    <w:sectPr w:rsidRPr="00EF0C02" w:rsidR="00926135">
      <w:head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A38A9" w:rsidP="003A7BD9" w:rsidRDefault="00BA38A9" w14:paraId="5CDCB30A" w14:textId="77777777">
      <w:pPr>
        <w:spacing w:after="0" w:line="240" w:lineRule="auto"/>
      </w:pPr>
      <w:r>
        <w:separator/>
      </w:r>
    </w:p>
  </w:endnote>
  <w:endnote w:type="continuationSeparator" w:id="0">
    <w:p w:rsidR="00BA38A9" w:rsidP="003A7BD9" w:rsidRDefault="00BA38A9" w14:paraId="7AB528B0" w14:textId="77777777">
      <w:pPr>
        <w:spacing w:after="0" w:line="240" w:lineRule="auto"/>
      </w:pPr>
      <w:r>
        <w:continuationSeparator/>
      </w:r>
    </w:p>
  </w:endnote>
  <w:endnote w:type="continuationNotice" w:id="1">
    <w:p w:rsidR="00BA38A9" w:rsidRDefault="00BA38A9" w14:paraId="4141A95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A38A9" w:rsidP="003A7BD9" w:rsidRDefault="00BA38A9" w14:paraId="6A2238CA" w14:textId="77777777">
      <w:pPr>
        <w:spacing w:after="0" w:line="240" w:lineRule="auto"/>
      </w:pPr>
      <w:r>
        <w:separator/>
      </w:r>
    </w:p>
  </w:footnote>
  <w:footnote w:type="continuationSeparator" w:id="0">
    <w:p w:rsidR="00BA38A9" w:rsidP="003A7BD9" w:rsidRDefault="00BA38A9" w14:paraId="434A17F4" w14:textId="77777777">
      <w:pPr>
        <w:spacing w:after="0" w:line="240" w:lineRule="auto"/>
      </w:pPr>
      <w:r>
        <w:continuationSeparator/>
      </w:r>
    </w:p>
  </w:footnote>
  <w:footnote w:type="continuationNotice" w:id="1">
    <w:p w:rsidR="00BA38A9" w:rsidRDefault="00BA38A9" w14:paraId="024C38F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3A7BD9" w:rsidRDefault="00436228" w14:paraId="1EBD5B18" w14:textId="3BA606C4">
    <w:pPr>
      <w:pStyle w:val="Header"/>
    </w:pPr>
    <w:r>
      <w:rPr>
        <w:noProof/>
      </w:rPr>
      <w:drawing>
        <wp:anchor distT="0" distB="0" distL="114300" distR="114300" simplePos="0" relativeHeight="251658241" behindDoc="0" locked="0" layoutInCell="1" allowOverlap="1" wp14:anchorId="051DAFE6" wp14:editId="271505B9">
          <wp:simplePos x="0" y="0"/>
          <wp:positionH relativeFrom="margin">
            <wp:posOffset>5530850</wp:posOffset>
          </wp:positionH>
          <wp:positionV relativeFrom="paragraph">
            <wp:posOffset>-379730</wp:posOffset>
          </wp:positionV>
          <wp:extent cx="1116965" cy="1104900"/>
          <wp:effectExtent l="0" t="0" r="6985" b="0"/>
          <wp:wrapSquare wrapText="bothSides"/>
          <wp:docPr id="331236816" name="Picture 3312368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6965" cy="1104900"/>
                  </a:xfrm>
                  <a:prstGeom prst="rect">
                    <a:avLst/>
                  </a:prstGeom>
                </pic:spPr>
              </pic:pic>
            </a:graphicData>
          </a:graphic>
          <wp14:sizeRelH relativeFrom="margin">
            <wp14:pctWidth>0</wp14:pctWidth>
          </wp14:sizeRelH>
          <wp14:sizeRelV relativeFrom="margin">
            <wp14:pctHeight>0</wp14:pctHeight>
          </wp14:sizeRelV>
        </wp:anchor>
      </w:drawing>
    </w:r>
    <w:r w:rsidR="00FA7B4C">
      <w:rPr>
        <w:noProof/>
      </w:rPr>
      <w:drawing>
        <wp:anchor distT="0" distB="0" distL="114300" distR="114300" simplePos="0" relativeHeight="251658240" behindDoc="0" locked="0" layoutInCell="1" allowOverlap="1" wp14:anchorId="30C23345" wp14:editId="79113DA0">
          <wp:simplePos x="0" y="0"/>
          <wp:positionH relativeFrom="column">
            <wp:posOffset>-825500</wp:posOffset>
          </wp:positionH>
          <wp:positionV relativeFrom="paragraph">
            <wp:posOffset>-341630</wp:posOffset>
          </wp:positionV>
          <wp:extent cx="3077210" cy="663785"/>
          <wp:effectExtent l="0" t="0" r="0" b="3175"/>
          <wp:wrapSquare wrapText="bothSides"/>
          <wp:docPr id="130917558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175581" name="Picture 1" descr="A close-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077210" cy="663785"/>
                  </a:xfrm>
                  <a:prstGeom prst="rect">
                    <a:avLst/>
                  </a:prstGeom>
                </pic:spPr>
              </pic:pic>
            </a:graphicData>
          </a:graphic>
        </wp:anchor>
      </w:drawing>
    </w:r>
    <w:r w:rsidR="00CE551D">
      <w:t> </w:t>
    </w:r>
    <w:r w:rsidR="00CE551D">
      <w:rPr>
        <w:noProof/>
      </w:rPr>
      <mc:AlternateContent>
        <mc:Choice Requires="wps">
          <w:drawing>
            <wp:inline distT="0" distB="0" distL="0" distR="0" wp14:anchorId="14E5B879" wp14:editId="5AF2AC2A">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7D2EE8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r w:rsidR="00AA688D">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D7DF4"/>
    <w:multiLevelType w:val="hybridMultilevel"/>
    <w:tmpl w:val="B7A81A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F916F4"/>
    <w:multiLevelType w:val="hybridMultilevel"/>
    <w:tmpl w:val="8B6071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A40806"/>
    <w:multiLevelType w:val="hybridMultilevel"/>
    <w:tmpl w:val="0804E5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0264056"/>
    <w:multiLevelType w:val="hybridMultilevel"/>
    <w:tmpl w:val="AF9EB9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F20230"/>
    <w:multiLevelType w:val="hybridMultilevel"/>
    <w:tmpl w:val="4CD864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88C783B"/>
    <w:multiLevelType w:val="hybridMultilevel"/>
    <w:tmpl w:val="F8C0A4F8"/>
    <w:lvl w:ilvl="0">
      <w:start w:val="1"/>
      <w:numFmt w:val="bullet"/>
      <w:lvlText w:val=""/>
      <w:lvlJc w:val="left"/>
      <w:pPr>
        <w:ind w:left="1080" w:hanging="360"/>
      </w:pPr>
      <w:rPr>
        <w:rFonts w:hint="default" w:ascii="Symbol" w:hAnsi="Symbol"/>
      </w:rPr>
    </w:lvl>
    <w:lvl w:ilvl="1" w:tentative="1">
      <w:start w:val="1"/>
      <w:numFmt w:val="bullet"/>
      <w:lvlText w:val="o"/>
      <w:lvlJc w:val="left"/>
      <w:pPr>
        <w:ind w:left="1800" w:hanging="360"/>
      </w:pPr>
      <w:rPr>
        <w:rFonts w:hint="default" w:ascii="Courier New" w:hAnsi="Courier New"/>
      </w:rPr>
    </w:lvl>
    <w:lvl w:ilvl="2" w:tentative="1">
      <w:start w:val="1"/>
      <w:numFmt w:val="bullet"/>
      <w:lvlText w:val=""/>
      <w:lvlJc w:val="left"/>
      <w:pPr>
        <w:ind w:left="2520" w:hanging="360"/>
      </w:pPr>
      <w:rPr>
        <w:rFonts w:hint="default" w:ascii="Wingdings" w:hAnsi="Wingdings"/>
      </w:rPr>
    </w:lvl>
    <w:lvl w:ilvl="3" w:tentative="1">
      <w:start w:val="1"/>
      <w:numFmt w:val="bullet"/>
      <w:lvlText w:val=""/>
      <w:lvlJc w:val="left"/>
      <w:pPr>
        <w:ind w:left="3240" w:hanging="360"/>
      </w:pPr>
      <w:rPr>
        <w:rFonts w:hint="default" w:ascii="Symbol" w:hAnsi="Symbol"/>
      </w:rPr>
    </w:lvl>
    <w:lvl w:ilvl="4" w:tentative="1">
      <w:start w:val="1"/>
      <w:numFmt w:val="bullet"/>
      <w:lvlText w:val="o"/>
      <w:lvlJc w:val="left"/>
      <w:pPr>
        <w:ind w:left="3960" w:hanging="360"/>
      </w:pPr>
      <w:rPr>
        <w:rFonts w:hint="default" w:ascii="Courier New" w:hAnsi="Courier New"/>
      </w:rPr>
    </w:lvl>
    <w:lvl w:ilvl="5" w:tentative="1">
      <w:start w:val="1"/>
      <w:numFmt w:val="bullet"/>
      <w:lvlText w:val=""/>
      <w:lvlJc w:val="left"/>
      <w:pPr>
        <w:ind w:left="4680" w:hanging="360"/>
      </w:pPr>
      <w:rPr>
        <w:rFonts w:hint="default" w:ascii="Wingdings" w:hAnsi="Wingdings"/>
      </w:rPr>
    </w:lvl>
    <w:lvl w:ilvl="6" w:tentative="1">
      <w:start w:val="1"/>
      <w:numFmt w:val="bullet"/>
      <w:lvlText w:val=""/>
      <w:lvlJc w:val="left"/>
      <w:pPr>
        <w:ind w:left="5400" w:hanging="360"/>
      </w:pPr>
      <w:rPr>
        <w:rFonts w:hint="default" w:ascii="Symbol" w:hAnsi="Symbol"/>
      </w:rPr>
    </w:lvl>
    <w:lvl w:ilvl="7" w:tentative="1">
      <w:start w:val="1"/>
      <w:numFmt w:val="bullet"/>
      <w:lvlText w:val="o"/>
      <w:lvlJc w:val="left"/>
      <w:pPr>
        <w:ind w:left="6120" w:hanging="360"/>
      </w:pPr>
      <w:rPr>
        <w:rFonts w:hint="default" w:ascii="Courier New" w:hAnsi="Courier New"/>
      </w:rPr>
    </w:lvl>
    <w:lvl w:ilvl="8" w:tentative="1">
      <w:start w:val="1"/>
      <w:numFmt w:val="bullet"/>
      <w:lvlText w:val=""/>
      <w:lvlJc w:val="left"/>
      <w:pPr>
        <w:ind w:left="6840" w:hanging="360"/>
      </w:pPr>
      <w:rPr>
        <w:rFonts w:hint="default" w:ascii="Wingdings" w:hAnsi="Wingdings"/>
      </w:rPr>
    </w:lvl>
  </w:abstractNum>
  <w:abstractNum w:abstractNumId="6" w15:restartNumberingAfterBreak="0">
    <w:nsid w:val="22BE06A0"/>
    <w:multiLevelType w:val="hybridMultilevel"/>
    <w:tmpl w:val="70B4484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558597C"/>
    <w:multiLevelType w:val="hybridMultilevel"/>
    <w:tmpl w:val="52F4E0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75930C8"/>
    <w:multiLevelType w:val="hybridMultilevel"/>
    <w:tmpl w:val="308AA406"/>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32081B48"/>
    <w:multiLevelType w:val="multilevel"/>
    <w:tmpl w:val="B1406A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42E77D7"/>
    <w:multiLevelType w:val="hybridMultilevel"/>
    <w:tmpl w:val="83BE6FF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7434CF0"/>
    <w:multiLevelType w:val="multilevel"/>
    <w:tmpl w:val="C2A81B8E"/>
    <w:lvl w:ilvl="0">
      <w:start w:val="1"/>
      <w:numFmt w:val="bullet"/>
      <w:lvlText w:val=""/>
      <w:lvlJc w:val="left"/>
      <w:pPr>
        <w:tabs>
          <w:tab w:val="num" w:pos="927"/>
        </w:tabs>
        <w:ind w:left="927" w:hanging="360"/>
      </w:pPr>
      <w:rPr>
        <w:rFonts w:hint="default" w:ascii="Symbol" w:hAnsi="Symbol"/>
        <w:sz w:val="20"/>
      </w:rPr>
    </w:lvl>
    <w:lvl w:ilvl="1" w:tentative="1">
      <w:start w:val="1"/>
      <w:numFmt w:val="bullet"/>
      <w:lvlText w:val=""/>
      <w:lvlJc w:val="left"/>
      <w:pPr>
        <w:tabs>
          <w:tab w:val="num" w:pos="1647"/>
        </w:tabs>
        <w:ind w:left="1647" w:hanging="360"/>
      </w:pPr>
      <w:rPr>
        <w:rFonts w:hint="default" w:ascii="Symbol" w:hAnsi="Symbol"/>
        <w:sz w:val="20"/>
      </w:rPr>
    </w:lvl>
    <w:lvl w:ilvl="2" w:tentative="1">
      <w:start w:val="1"/>
      <w:numFmt w:val="bullet"/>
      <w:lvlText w:val=""/>
      <w:lvlJc w:val="left"/>
      <w:pPr>
        <w:tabs>
          <w:tab w:val="num" w:pos="2367"/>
        </w:tabs>
        <w:ind w:left="2367" w:hanging="360"/>
      </w:pPr>
      <w:rPr>
        <w:rFonts w:hint="default" w:ascii="Symbol" w:hAnsi="Symbol"/>
        <w:sz w:val="20"/>
      </w:rPr>
    </w:lvl>
    <w:lvl w:ilvl="3" w:tentative="1">
      <w:start w:val="1"/>
      <w:numFmt w:val="bullet"/>
      <w:lvlText w:val=""/>
      <w:lvlJc w:val="left"/>
      <w:pPr>
        <w:tabs>
          <w:tab w:val="num" w:pos="3087"/>
        </w:tabs>
        <w:ind w:left="3087" w:hanging="360"/>
      </w:pPr>
      <w:rPr>
        <w:rFonts w:hint="default" w:ascii="Symbol" w:hAnsi="Symbol"/>
        <w:sz w:val="20"/>
      </w:rPr>
    </w:lvl>
    <w:lvl w:ilvl="4" w:tentative="1">
      <w:start w:val="1"/>
      <w:numFmt w:val="bullet"/>
      <w:lvlText w:val=""/>
      <w:lvlJc w:val="left"/>
      <w:pPr>
        <w:tabs>
          <w:tab w:val="num" w:pos="3807"/>
        </w:tabs>
        <w:ind w:left="3807" w:hanging="360"/>
      </w:pPr>
      <w:rPr>
        <w:rFonts w:hint="default" w:ascii="Symbol" w:hAnsi="Symbol"/>
        <w:sz w:val="20"/>
      </w:rPr>
    </w:lvl>
    <w:lvl w:ilvl="5" w:tentative="1">
      <w:start w:val="1"/>
      <w:numFmt w:val="bullet"/>
      <w:lvlText w:val=""/>
      <w:lvlJc w:val="left"/>
      <w:pPr>
        <w:tabs>
          <w:tab w:val="num" w:pos="4527"/>
        </w:tabs>
        <w:ind w:left="4527" w:hanging="360"/>
      </w:pPr>
      <w:rPr>
        <w:rFonts w:hint="default" w:ascii="Symbol" w:hAnsi="Symbol"/>
        <w:sz w:val="20"/>
      </w:rPr>
    </w:lvl>
    <w:lvl w:ilvl="6" w:tentative="1">
      <w:start w:val="1"/>
      <w:numFmt w:val="bullet"/>
      <w:lvlText w:val=""/>
      <w:lvlJc w:val="left"/>
      <w:pPr>
        <w:tabs>
          <w:tab w:val="num" w:pos="5247"/>
        </w:tabs>
        <w:ind w:left="5247" w:hanging="360"/>
      </w:pPr>
      <w:rPr>
        <w:rFonts w:hint="default" w:ascii="Symbol" w:hAnsi="Symbol"/>
        <w:sz w:val="20"/>
      </w:rPr>
    </w:lvl>
    <w:lvl w:ilvl="7" w:tentative="1">
      <w:start w:val="1"/>
      <w:numFmt w:val="bullet"/>
      <w:lvlText w:val=""/>
      <w:lvlJc w:val="left"/>
      <w:pPr>
        <w:tabs>
          <w:tab w:val="num" w:pos="5967"/>
        </w:tabs>
        <w:ind w:left="5967" w:hanging="360"/>
      </w:pPr>
      <w:rPr>
        <w:rFonts w:hint="default" w:ascii="Symbol" w:hAnsi="Symbol"/>
        <w:sz w:val="20"/>
      </w:rPr>
    </w:lvl>
    <w:lvl w:ilvl="8" w:tentative="1">
      <w:start w:val="1"/>
      <w:numFmt w:val="bullet"/>
      <w:lvlText w:val=""/>
      <w:lvlJc w:val="left"/>
      <w:pPr>
        <w:tabs>
          <w:tab w:val="num" w:pos="6687"/>
        </w:tabs>
        <w:ind w:left="6687" w:hanging="360"/>
      </w:pPr>
      <w:rPr>
        <w:rFonts w:hint="default" w:ascii="Symbol" w:hAnsi="Symbol"/>
        <w:sz w:val="20"/>
      </w:rPr>
    </w:lvl>
  </w:abstractNum>
  <w:abstractNum w:abstractNumId="12" w15:restartNumberingAfterBreak="0">
    <w:nsid w:val="37ED4E8E"/>
    <w:multiLevelType w:val="hybridMultilevel"/>
    <w:tmpl w:val="AEDA72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00B150D"/>
    <w:multiLevelType w:val="hybridMultilevel"/>
    <w:tmpl w:val="101AF8AE"/>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4" w15:restartNumberingAfterBreak="0">
    <w:nsid w:val="423A63D8"/>
    <w:multiLevelType w:val="hybridMultilevel"/>
    <w:tmpl w:val="5074FF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998070D"/>
    <w:multiLevelType w:val="hybridMultilevel"/>
    <w:tmpl w:val="5FA6E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A5C6F60"/>
    <w:multiLevelType w:val="multilevel"/>
    <w:tmpl w:val="16306D1E"/>
    <w:lvl w:ilvl="0">
      <w:start w:val="1"/>
      <w:numFmt w:val="bullet"/>
      <w:lvlText w:val=""/>
      <w:lvlJc w:val="left"/>
      <w:pPr>
        <w:tabs>
          <w:tab w:val="num" w:pos="0"/>
        </w:tabs>
        <w:ind w:left="0" w:hanging="360"/>
      </w:pPr>
      <w:rPr>
        <w:rFonts w:hint="default" w:ascii="Symbol" w:hAnsi="Symbol"/>
        <w:sz w:val="20"/>
      </w:rPr>
    </w:lvl>
    <w:lvl w:ilvl="1" w:tentative="1">
      <w:start w:val="1"/>
      <w:numFmt w:val="bullet"/>
      <w:lvlText w:val=""/>
      <w:lvlJc w:val="left"/>
      <w:pPr>
        <w:tabs>
          <w:tab w:val="num" w:pos="720"/>
        </w:tabs>
        <w:ind w:left="720" w:hanging="360"/>
      </w:pPr>
      <w:rPr>
        <w:rFonts w:hint="default" w:ascii="Symbol" w:hAnsi="Symbol"/>
        <w:sz w:val="20"/>
      </w:rPr>
    </w:lvl>
    <w:lvl w:ilvl="2" w:tentative="1">
      <w:start w:val="1"/>
      <w:numFmt w:val="bullet"/>
      <w:lvlText w:val=""/>
      <w:lvlJc w:val="left"/>
      <w:pPr>
        <w:tabs>
          <w:tab w:val="num" w:pos="1440"/>
        </w:tabs>
        <w:ind w:left="1440" w:hanging="360"/>
      </w:pPr>
      <w:rPr>
        <w:rFonts w:hint="default" w:ascii="Symbol" w:hAnsi="Symbol"/>
        <w:sz w:val="20"/>
      </w:rPr>
    </w:lvl>
    <w:lvl w:ilvl="3" w:tentative="1">
      <w:start w:val="1"/>
      <w:numFmt w:val="bullet"/>
      <w:lvlText w:val=""/>
      <w:lvlJc w:val="left"/>
      <w:pPr>
        <w:tabs>
          <w:tab w:val="num" w:pos="2160"/>
        </w:tabs>
        <w:ind w:left="2160" w:hanging="360"/>
      </w:pPr>
      <w:rPr>
        <w:rFonts w:hint="default" w:ascii="Symbol" w:hAnsi="Symbol"/>
        <w:sz w:val="20"/>
      </w:rPr>
    </w:lvl>
    <w:lvl w:ilvl="4" w:tentative="1">
      <w:start w:val="1"/>
      <w:numFmt w:val="bullet"/>
      <w:lvlText w:val=""/>
      <w:lvlJc w:val="left"/>
      <w:pPr>
        <w:tabs>
          <w:tab w:val="num" w:pos="2880"/>
        </w:tabs>
        <w:ind w:left="2880" w:hanging="360"/>
      </w:pPr>
      <w:rPr>
        <w:rFonts w:hint="default" w:ascii="Symbol" w:hAnsi="Symbol"/>
        <w:sz w:val="20"/>
      </w:rPr>
    </w:lvl>
    <w:lvl w:ilvl="5" w:tentative="1">
      <w:start w:val="1"/>
      <w:numFmt w:val="bullet"/>
      <w:lvlText w:val=""/>
      <w:lvlJc w:val="left"/>
      <w:pPr>
        <w:tabs>
          <w:tab w:val="num" w:pos="3600"/>
        </w:tabs>
        <w:ind w:left="3600" w:hanging="360"/>
      </w:pPr>
      <w:rPr>
        <w:rFonts w:hint="default" w:ascii="Symbol" w:hAnsi="Symbol"/>
        <w:sz w:val="20"/>
      </w:rPr>
    </w:lvl>
    <w:lvl w:ilvl="6" w:tentative="1">
      <w:start w:val="1"/>
      <w:numFmt w:val="bullet"/>
      <w:lvlText w:val=""/>
      <w:lvlJc w:val="left"/>
      <w:pPr>
        <w:tabs>
          <w:tab w:val="num" w:pos="4320"/>
        </w:tabs>
        <w:ind w:left="4320" w:hanging="360"/>
      </w:pPr>
      <w:rPr>
        <w:rFonts w:hint="default" w:ascii="Symbol" w:hAnsi="Symbol"/>
        <w:sz w:val="20"/>
      </w:rPr>
    </w:lvl>
    <w:lvl w:ilvl="7" w:tentative="1">
      <w:start w:val="1"/>
      <w:numFmt w:val="bullet"/>
      <w:lvlText w:val=""/>
      <w:lvlJc w:val="left"/>
      <w:pPr>
        <w:tabs>
          <w:tab w:val="num" w:pos="5040"/>
        </w:tabs>
        <w:ind w:left="5040" w:hanging="360"/>
      </w:pPr>
      <w:rPr>
        <w:rFonts w:hint="default" w:ascii="Symbol" w:hAnsi="Symbol"/>
        <w:sz w:val="20"/>
      </w:rPr>
    </w:lvl>
    <w:lvl w:ilvl="8" w:tentative="1">
      <w:start w:val="1"/>
      <w:numFmt w:val="bullet"/>
      <w:lvlText w:val=""/>
      <w:lvlJc w:val="left"/>
      <w:pPr>
        <w:tabs>
          <w:tab w:val="num" w:pos="5760"/>
        </w:tabs>
        <w:ind w:left="5760" w:hanging="360"/>
      </w:pPr>
      <w:rPr>
        <w:rFonts w:hint="default" w:ascii="Symbol" w:hAnsi="Symbol"/>
        <w:sz w:val="20"/>
      </w:rPr>
    </w:lvl>
  </w:abstractNum>
  <w:abstractNum w:abstractNumId="17" w15:restartNumberingAfterBreak="0">
    <w:nsid w:val="56856A0D"/>
    <w:multiLevelType w:val="hybridMultilevel"/>
    <w:tmpl w:val="90988396"/>
    <w:lvl w:ilvl="0" w:tplc="08090001">
      <w:start w:val="1"/>
      <w:numFmt w:val="bullet"/>
      <w:lvlText w:val=""/>
      <w:lvlJc w:val="left"/>
      <w:pPr>
        <w:ind w:left="1957" w:hanging="360"/>
      </w:pPr>
      <w:rPr>
        <w:rFonts w:hint="default" w:ascii="Symbol" w:hAnsi="Symbol"/>
      </w:rPr>
    </w:lvl>
    <w:lvl w:ilvl="1" w:tplc="08090003" w:tentative="1">
      <w:start w:val="1"/>
      <w:numFmt w:val="bullet"/>
      <w:lvlText w:val="o"/>
      <w:lvlJc w:val="left"/>
      <w:pPr>
        <w:ind w:left="2677" w:hanging="360"/>
      </w:pPr>
      <w:rPr>
        <w:rFonts w:hint="default" w:ascii="Courier New" w:hAnsi="Courier New" w:cs="Courier New"/>
      </w:rPr>
    </w:lvl>
    <w:lvl w:ilvl="2" w:tplc="08090005" w:tentative="1">
      <w:start w:val="1"/>
      <w:numFmt w:val="bullet"/>
      <w:lvlText w:val=""/>
      <w:lvlJc w:val="left"/>
      <w:pPr>
        <w:ind w:left="3397" w:hanging="360"/>
      </w:pPr>
      <w:rPr>
        <w:rFonts w:hint="default" w:ascii="Wingdings" w:hAnsi="Wingdings"/>
      </w:rPr>
    </w:lvl>
    <w:lvl w:ilvl="3" w:tplc="08090001" w:tentative="1">
      <w:start w:val="1"/>
      <w:numFmt w:val="bullet"/>
      <w:lvlText w:val=""/>
      <w:lvlJc w:val="left"/>
      <w:pPr>
        <w:ind w:left="4117" w:hanging="360"/>
      </w:pPr>
      <w:rPr>
        <w:rFonts w:hint="default" w:ascii="Symbol" w:hAnsi="Symbol"/>
      </w:rPr>
    </w:lvl>
    <w:lvl w:ilvl="4" w:tplc="08090003" w:tentative="1">
      <w:start w:val="1"/>
      <w:numFmt w:val="bullet"/>
      <w:lvlText w:val="o"/>
      <w:lvlJc w:val="left"/>
      <w:pPr>
        <w:ind w:left="4837" w:hanging="360"/>
      </w:pPr>
      <w:rPr>
        <w:rFonts w:hint="default" w:ascii="Courier New" w:hAnsi="Courier New" w:cs="Courier New"/>
      </w:rPr>
    </w:lvl>
    <w:lvl w:ilvl="5" w:tplc="08090005" w:tentative="1">
      <w:start w:val="1"/>
      <w:numFmt w:val="bullet"/>
      <w:lvlText w:val=""/>
      <w:lvlJc w:val="left"/>
      <w:pPr>
        <w:ind w:left="5557" w:hanging="360"/>
      </w:pPr>
      <w:rPr>
        <w:rFonts w:hint="default" w:ascii="Wingdings" w:hAnsi="Wingdings"/>
      </w:rPr>
    </w:lvl>
    <w:lvl w:ilvl="6" w:tplc="08090001" w:tentative="1">
      <w:start w:val="1"/>
      <w:numFmt w:val="bullet"/>
      <w:lvlText w:val=""/>
      <w:lvlJc w:val="left"/>
      <w:pPr>
        <w:ind w:left="6277" w:hanging="360"/>
      </w:pPr>
      <w:rPr>
        <w:rFonts w:hint="default" w:ascii="Symbol" w:hAnsi="Symbol"/>
      </w:rPr>
    </w:lvl>
    <w:lvl w:ilvl="7" w:tplc="08090003" w:tentative="1">
      <w:start w:val="1"/>
      <w:numFmt w:val="bullet"/>
      <w:lvlText w:val="o"/>
      <w:lvlJc w:val="left"/>
      <w:pPr>
        <w:ind w:left="6997" w:hanging="360"/>
      </w:pPr>
      <w:rPr>
        <w:rFonts w:hint="default" w:ascii="Courier New" w:hAnsi="Courier New" w:cs="Courier New"/>
      </w:rPr>
    </w:lvl>
    <w:lvl w:ilvl="8" w:tplc="08090005" w:tentative="1">
      <w:start w:val="1"/>
      <w:numFmt w:val="bullet"/>
      <w:lvlText w:val=""/>
      <w:lvlJc w:val="left"/>
      <w:pPr>
        <w:ind w:left="7717" w:hanging="360"/>
      </w:pPr>
      <w:rPr>
        <w:rFonts w:hint="default" w:ascii="Wingdings" w:hAnsi="Wingdings"/>
      </w:rPr>
    </w:lvl>
  </w:abstractNum>
  <w:abstractNum w:abstractNumId="18" w15:restartNumberingAfterBreak="0">
    <w:nsid w:val="56F24182"/>
    <w:multiLevelType w:val="hybridMultilevel"/>
    <w:tmpl w:val="B6C642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6F537C4"/>
    <w:multiLevelType w:val="hybridMultilevel"/>
    <w:tmpl w:val="25F69C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71E5251"/>
    <w:multiLevelType w:val="multilevel"/>
    <w:tmpl w:val="82625B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7CF7911"/>
    <w:multiLevelType w:val="hybridMultilevel"/>
    <w:tmpl w:val="A4480CC4"/>
    <w:lvl w:ilvl="0" w:tplc="E826A37E">
      <w:start w:val="1"/>
      <w:numFmt w:val="bullet"/>
      <w:lvlText w:val=""/>
      <w:lvlJc w:val="left"/>
      <w:pPr>
        <w:ind w:left="1239" w:hanging="360"/>
      </w:pPr>
      <w:rPr>
        <w:rFonts w:hint="default" w:ascii="Symbol" w:hAnsi="Symbol" w:eastAsia="Symbol"/>
        <w:sz w:val="24"/>
        <w:szCs w:val="24"/>
      </w:rPr>
    </w:lvl>
    <w:lvl w:ilvl="1" w:tplc="857ECB5A">
      <w:start w:val="1"/>
      <w:numFmt w:val="bullet"/>
      <w:lvlText w:val="•"/>
      <w:lvlJc w:val="left"/>
      <w:pPr>
        <w:ind w:left="2154" w:hanging="360"/>
      </w:pPr>
      <w:rPr>
        <w:rFonts w:hint="default"/>
      </w:rPr>
    </w:lvl>
    <w:lvl w:ilvl="2" w:tplc="E2206B82">
      <w:start w:val="1"/>
      <w:numFmt w:val="bullet"/>
      <w:lvlText w:val="•"/>
      <w:lvlJc w:val="left"/>
      <w:pPr>
        <w:ind w:left="3069" w:hanging="360"/>
      </w:pPr>
      <w:rPr>
        <w:rFonts w:hint="default"/>
      </w:rPr>
    </w:lvl>
    <w:lvl w:ilvl="3" w:tplc="C69856F2">
      <w:start w:val="1"/>
      <w:numFmt w:val="bullet"/>
      <w:lvlText w:val="•"/>
      <w:lvlJc w:val="left"/>
      <w:pPr>
        <w:ind w:left="3983" w:hanging="360"/>
      </w:pPr>
      <w:rPr>
        <w:rFonts w:hint="default"/>
      </w:rPr>
    </w:lvl>
    <w:lvl w:ilvl="4" w:tplc="D8DE4DD6">
      <w:start w:val="1"/>
      <w:numFmt w:val="bullet"/>
      <w:lvlText w:val="•"/>
      <w:lvlJc w:val="left"/>
      <w:pPr>
        <w:ind w:left="4898" w:hanging="360"/>
      </w:pPr>
      <w:rPr>
        <w:rFonts w:hint="default"/>
      </w:rPr>
    </w:lvl>
    <w:lvl w:ilvl="5" w:tplc="6778D56C">
      <w:start w:val="1"/>
      <w:numFmt w:val="bullet"/>
      <w:lvlText w:val="•"/>
      <w:lvlJc w:val="left"/>
      <w:pPr>
        <w:ind w:left="5813" w:hanging="360"/>
      </w:pPr>
      <w:rPr>
        <w:rFonts w:hint="default"/>
      </w:rPr>
    </w:lvl>
    <w:lvl w:ilvl="6" w:tplc="3AA0759C">
      <w:start w:val="1"/>
      <w:numFmt w:val="bullet"/>
      <w:lvlText w:val="•"/>
      <w:lvlJc w:val="left"/>
      <w:pPr>
        <w:ind w:left="6727" w:hanging="360"/>
      </w:pPr>
      <w:rPr>
        <w:rFonts w:hint="default"/>
      </w:rPr>
    </w:lvl>
    <w:lvl w:ilvl="7" w:tplc="78F0330E">
      <w:start w:val="1"/>
      <w:numFmt w:val="bullet"/>
      <w:lvlText w:val="•"/>
      <w:lvlJc w:val="left"/>
      <w:pPr>
        <w:ind w:left="7642" w:hanging="360"/>
      </w:pPr>
      <w:rPr>
        <w:rFonts w:hint="default"/>
      </w:rPr>
    </w:lvl>
    <w:lvl w:ilvl="8" w:tplc="1E4A5044">
      <w:start w:val="1"/>
      <w:numFmt w:val="bullet"/>
      <w:lvlText w:val="•"/>
      <w:lvlJc w:val="left"/>
      <w:pPr>
        <w:ind w:left="8557" w:hanging="360"/>
      </w:pPr>
      <w:rPr>
        <w:rFonts w:hint="default"/>
      </w:rPr>
    </w:lvl>
  </w:abstractNum>
  <w:abstractNum w:abstractNumId="22" w15:restartNumberingAfterBreak="0">
    <w:nsid w:val="69F81912"/>
    <w:multiLevelType w:val="hybridMultilevel"/>
    <w:tmpl w:val="03DEC7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B492D14"/>
    <w:multiLevelType w:val="hybridMultilevel"/>
    <w:tmpl w:val="4800BE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6CBE0533"/>
    <w:multiLevelType w:val="hybridMultilevel"/>
    <w:tmpl w:val="D63681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42C17BC"/>
    <w:multiLevelType w:val="hybridMultilevel"/>
    <w:tmpl w:val="65BA00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91732AF"/>
    <w:multiLevelType w:val="hybridMultilevel"/>
    <w:tmpl w:val="4C501C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96A19AA"/>
    <w:multiLevelType w:val="hybridMultilevel"/>
    <w:tmpl w:val="79540A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E75729F"/>
    <w:multiLevelType w:val="hybridMultilevel"/>
    <w:tmpl w:val="03C4B7DE"/>
    <w:lvl w:ilvl="0" w:tplc="45CE6FE2">
      <w:start w:val="1"/>
      <w:numFmt w:val="bullet"/>
      <w:lvlText w:val="·"/>
      <w:lvlJc w:val="left"/>
      <w:pPr>
        <w:ind w:left="720" w:hanging="360"/>
      </w:pPr>
      <w:rPr>
        <w:rFonts w:hint="default" w:ascii="Symbol" w:hAnsi="Symbol"/>
      </w:rPr>
    </w:lvl>
    <w:lvl w:ilvl="1" w:tplc="8EBA060C">
      <w:start w:val="1"/>
      <w:numFmt w:val="bullet"/>
      <w:lvlText w:val="o"/>
      <w:lvlJc w:val="left"/>
      <w:pPr>
        <w:ind w:left="1440" w:hanging="360"/>
      </w:pPr>
      <w:rPr>
        <w:rFonts w:hint="default" w:ascii="Courier New" w:hAnsi="Courier New"/>
      </w:rPr>
    </w:lvl>
    <w:lvl w:ilvl="2" w:tplc="4EBA87EA">
      <w:start w:val="1"/>
      <w:numFmt w:val="bullet"/>
      <w:lvlText w:val=""/>
      <w:lvlJc w:val="left"/>
      <w:pPr>
        <w:ind w:left="2160" w:hanging="360"/>
      </w:pPr>
      <w:rPr>
        <w:rFonts w:hint="default" w:ascii="Wingdings" w:hAnsi="Wingdings"/>
      </w:rPr>
    </w:lvl>
    <w:lvl w:ilvl="3" w:tplc="930E1782">
      <w:start w:val="1"/>
      <w:numFmt w:val="bullet"/>
      <w:lvlText w:val=""/>
      <w:lvlJc w:val="left"/>
      <w:pPr>
        <w:ind w:left="2880" w:hanging="360"/>
      </w:pPr>
      <w:rPr>
        <w:rFonts w:hint="default" w:ascii="Symbol" w:hAnsi="Symbol"/>
      </w:rPr>
    </w:lvl>
    <w:lvl w:ilvl="4" w:tplc="571649C6">
      <w:start w:val="1"/>
      <w:numFmt w:val="bullet"/>
      <w:lvlText w:val="o"/>
      <w:lvlJc w:val="left"/>
      <w:pPr>
        <w:ind w:left="3600" w:hanging="360"/>
      </w:pPr>
      <w:rPr>
        <w:rFonts w:hint="default" w:ascii="Courier New" w:hAnsi="Courier New"/>
      </w:rPr>
    </w:lvl>
    <w:lvl w:ilvl="5" w:tplc="B83C544E">
      <w:start w:val="1"/>
      <w:numFmt w:val="bullet"/>
      <w:lvlText w:val=""/>
      <w:lvlJc w:val="left"/>
      <w:pPr>
        <w:ind w:left="4320" w:hanging="360"/>
      </w:pPr>
      <w:rPr>
        <w:rFonts w:hint="default" w:ascii="Wingdings" w:hAnsi="Wingdings"/>
      </w:rPr>
    </w:lvl>
    <w:lvl w:ilvl="6" w:tplc="C976294E">
      <w:start w:val="1"/>
      <w:numFmt w:val="bullet"/>
      <w:lvlText w:val=""/>
      <w:lvlJc w:val="left"/>
      <w:pPr>
        <w:ind w:left="5040" w:hanging="360"/>
      </w:pPr>
      <w:rPr>
        <w:rFonts w:hint="default" w:ascii="Symbol" w:hAnsi="Symbol"/>
      </w:rPr>
    </w:lvl>
    <w:lvl w:ilvl="7" w:tplc="11044B76">
      <w:start w:val="1"/>
      <w:numFmt w:val="bullet"/>
      <w:lvlText w:val="o"/>
      <w:lvlJc w:val="left"/>
      <w:pPr>
        <w:ind w:left="5760" w:hanging="360"/>
      </w:pPr>
      <w:rPr>
        <w:rFonts w:hint="default" w:ascii="Courier New" w:hAnsi="Courier New"/>
      </w:rPr>
    </w:lvl>
    <w:lvl w:ilvl="8" w:tplc="66FA0218">
      <w:start w:val="1"/>
      <w:numFmt w:val="bullet"/>
      <w:lvlText w:val=""/>
      <w:lvlJc w:val="left"/>
      <w:pPr>
        <w:ind w:left="6480" w:hanging="360"/>
      </w:pPr>
      <w:rPr>
        <w:rFonts w:hint="default" w:ascii="Wingdings" w:hAnsi="Wingdings"/>
      </w:rPr>
    </w:lvl>
  </w:abstractNum>
  <w:num w:numId="1" w16cid:durableId="1111242324">
    <w:abstractNumId w:val="28"/>
  </w:num>
  <w:num w:numId="2" w16cid:durableId="352191882">
    <w:abstractNumId w:val="21"/>
  </w:num>
  <w:num w:numId="3" w16cid:durableId="930040904">
    <w:abstractNumId w:val="8"/>
  </w:num>
  <w:num w:numId="4" w16cid:durableId="1355691138">
    <w:abstractNumId w:val="2"/>
  </w:num>
  <w:num w:numId="5" w16cid:durableId="2025091802">
    <w:abstractNumId w:val="10"/>
  </w:num>
  <w:num w:numId="6" w16cid:durableId="1101024728">
    <w:abstractNumId w:val="6"/>
  </w:num>
  <w:num w:numId="7" w16cid:durableId="898788766">
    <w:abstractNumId w:val="14"/>
  </w:num>
  <w:num w:numId="8" w16cid:durableId="650333210">
    <w:abstractNumId w:val="17"/>
  </w:num>
  <w:num w:numId="9" w16cid:durableId="2017267851">
    <w:abstractNumId w:val="18"/>
  </w:num>
  <w:num w:numId="10" w16cid:durableId="819079339">
    <w:abstractNumId w:val="19"/>
  </w:num>
  <w:num w:numId="11" w16cid:durableId="1394233469">
    <w:abstractNumId w:val="27"/>
  </w:num>
  <w:num w:numId="12" w16cid:durableId="1465005081">
    <w:abstractNumId w:val="11"/>
  </w:num>
  <w:num w:numId="13" w16cid:durableId="51730725">
    <w:abstractNumId w:val="20"/>
  </w:num>
  <w:num w:numId="14" w16cid:durableId="256863555">
    <w:abstractNumId w:val="24"/>
  </w:num>
  <w:num w:numId="15" w16cid:durableId="1949459998">
    <w:abstractNumId w:val="7"/>
  </w:num>
  <w:num w:numId="16" w16cid:durableId="1202481104">
    <w:abstractNumId w:val="22"/>
  </w:num>
  <w:num w:numId="17" w16cid:durableId="851382539">
    <w:abstractNumId w:val="0"/>
  </w:num>
  <w:num w:numId="18" w16cid:durableId="1835144231">
    <w:abstractNumId w:val="15"/>
  </w:num>
  <w:num w:numId="19" w16cid:durableId="1727755208">
    <w:abstractNumId w:val="1"/>
  </w:num>
  <w:num w:numId="20" w16cid:durableId="173761490">
    <w:abstractNumId w:val="12"/>
  </w:num>
  <w:num w:numId="21" w16cid:durableId="1410076409">
    <w:abstractNumId w:val="9"/>
  </w:num>
  <w:num w:numId="22" w16cid:durableId="425880699">
    <w:abstractNumId w:val="26"/>
  </w:num>
  <w:num w:numId="23" w16cid:durableId="1047880079">
    <w:abstractNumId w:val="13"/>
  </w:num>
  <w:num w:numId="24" w16cid:durableId="1296830848">
    <w:abstractNumId w:val="5"/>
  </w:num>
  <w:num w:numId="25" w16cid:durableId="863325122">
    <w:abstractNumId w:val="3"/>
  </w:num>
  <w:num w:numId="26" w16cid:durableId="188377030">
    <w:abstractNumId w:val="23"/>
  </w:num>
  <w:num w:numId="27" w16cid:durableId="1342581435">
    <w:abstractNumId w:val="4"/>
  </w:num>
  <w:num w:numId="28" w16cid:durableId="1472668493">
    <w:abstractNumId w:val="16"/>
  </w:num>
  <w:num w:numId="29" w16cid:durableId="122218115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BD9"/>
    <w:rsid w:val="000333B4"/>
    <w:rsid w:val="00091485"/>
    <w:rsid w:val="00095529"/>
    <w:rsid w:val="000A54B5"/>
    <w:rsid w:val="000C0595"/>
    <w:rsid w:val="000F4A25"/>
    <w:rsid w:val="00126BC0"/>
    <w:rsid w:val="0014762E"/>
    <w:rsid w:val="001941B4"/>
    <w:rsid w:val="001B60A5"/>
    <w:rsid w:val="001E5CD7"/>
    <w:rsid w:val="00251126"/>
    <w:rsid w:val="002554F9"/>
    <w:rsid w:val="002F5C01"/>
    <w:rsid w:val="00306B65"/>
    <w:rsid w:val="003624F6"/>
    <w:rsid w:val="00383BE4"/>
    <w:rsid w:val="003A7BD9"/>
    <w:rsid w:val="003B1079"/>
    <w:rsid w:val="003B7FE4"/>
    <w:rsid w:val="00436228"/>
    <w:rsid w:val="00464B8D"/>
    <w:rsid w:val="00473B17"/>
    <w:rsid w:val="00477C01"/>
    <w:rsid w:val="00487A42"/>
    <w:rsid w:val="004915F6"/>
    <w:rsid w:val="004A1863"/>
    <w:rsid w:val="004D2F01"/>
    <w:rsid w:val="004D5271"/>
    <w:rsid w:val="004D5E13"/>
    <w:rsid w:val="005024D7"/>
    <w:rsid w:val="00511030"/>
    <w:rsid w:val="005224B4"/>
    <w:rsid w:val="00537216"/>
    <w:rsid w:val="005422A3"/>
    <w:rsid w:val="00550DFB"/>
    <w:rsid w:val="005546E4"/>
    <w:rsid w:val="00561B05"/>
    <w:rsid w:val="00565495"/>
    <w:rsid w:val="00595F2C"/>
    <w:rsid w:val="005B7A54"/>
    <w:rsid w:val="005C2957"/>
    <w:rsid w:val="005C5A3F"/>
    <w:rsid w:val="005E6A4F"/>
    <w:rsid w:val="005F7FB4"/>
    <w:rsid w:val="00632341"/>
    <w:rsid w:val="00642199"/>
    <w:rsid w:val="00663F9A"/>
    <w:rsid w:val="00681BCC"/>
    <w:rsid w:val="00685DBA"/>
    <w:rsid w:val="006952D0"/>
    <w:rsid w:val="006D08A4"/>
    <w:rsid w:val="006D7919"/>
    <w:rsid w:val="00723A78"/>
    <w:rsid w:val="007861C9"/>
    <w:rsid w:val="00815A14"/>
    <w:rsid w:val="00821606"/>
    <w:rsid w:val="00866449"/>
    <w:rsid w:val="008A41A4"/>
    <w:rsid w:val="008B13BB"/>
    <w:rsid w:val="008B1853"/>
    <w:rsid w:val="008B26E5"/>
    <w:rsid w:val="008D1A71"/>
    <w:rsid w:val="008D29D7"/>
    <w:rsid w:val="008E6D02"/>
    <w:rsid w:val="008F304D"/>
    <w:rsid w:val="00915B7F"/>
    <w:rsid w:val="00926135"/>
    <w:rsid w:val="00984E7D"/>
    <w:rsid w:val="009B29B6"/>
    <w:rsid w:val="00A104A1"/>
    <w:rsid w:val="00A42771"/>
    <w:rsid w:val="00A65490"/>
    <w:rsid w:val="00A74DBF"/>
    <w:rsid w:val="00A75EC6"/>
    <w:rsid w:val="00AA688D"/>
    <w:rsid w:val="00AF2804"/>
    <w:rsid w:val="00B05D37"/>
    <w:rsid w:val="00B16358"/>
    <w:rsid w:val="00B64B13"/>
    <w:rsid w:val="00B85249"/>
    <w:rsid w:val="00B90EB7"/>
    <w:rsid w:val="00BA38A9"/>
    <w:rsid w:val="00BC4367"/>
    <w:rsid w:val="00C038CD"/>
    <w:rsid w:val="00C17504"/>
    <w:rsid w:val="00C97BD1"/>
    <w:rsid w:val="00CE2D40"/>
    <w:rsid w:val="00CE551D"/>
    <w:rsid w:val="00D16853"/>
    <w:rsid w:val="00D674C2"/>
    <w:rsid w:val="00D94577"/>
    <w:rsid w:val="00DF7361"/>
    <w:rsid w:val="00E14D70"/>
    <w:rsid w:val="00E171A3"/>
    <w:rsid w:val="00E226D0"/>
    <w:rsid w:val="00E31E5E"/>
    <w:rsid w:val="00E63FE8"/>
    <w:rsid w:val="00E655BE"/>
    <w:rsid w:val="00EF0C02"/>
    <w:rsid w:val="00F217CD"/>
    <w:rsid w:val="00F23F07"/>
    <w:rsid w:val="00F570AD"/>
    <w:rsid w:val="00F65E61"/>
    <w:rsid w:val="00F87013"/>
    <w:rsid w:val="00FA7B4C"/>
    <w:rsid w:val="00FD0FB8"/>
    <w:rsid w:val="3414D57B"/>
    <w:rsid w:val="35AFB9AB"/>
    <w:rsid w:val="5086871E"/>
    <w:rsid w:val="547229D5"/>
    <w:rsid w:val="596447EB"/>
    <w:rsid w:val="67C7D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8D076A"/>
  <w15:chartTrackingRefBased/>
  <w15:docId w15:val="{DA81C0D0-D880-4F19-B4C2-C63A3E55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A7BD9"/>
    <w:pPr>
      <w:tabs>
        <w:tab w:val="center" w:pos="4513"/>
        <w:tab w:val="right" w:pos="9026"/>
      </w:tabs>
      <w:spacing w:after="0" w:line="240" w:lineRule="auto"/>
    </w:pPr>
  </w:style>
  <w:style w:type="character" w:styleId="HeaderChar" w:customStyle="1">
    <w:name w:val="Header Char"/>
    <w:basedOn w:val="DefaultParagraphFont"/>
    <w:link w:val="Header"/>
    <w:uiPriority w:val="99"/>
    <w:rsid w:val="003A7BD9"/>
  </w:style>
  <w:style w:type="paragraph" w:styleId="Footer">
    <w:name w:val="footer"/>
    <w:basedOn w:val="Normal"/>
    <w:link w:val="FooterChar"/>
    <w:uiPriority w:val="99"/>
    <w:unhideWhenUsed/>
    <w:rsid w:val="003A7BD9"/>
    <w:pPr>
      <w:tabs>
        <w:tab w:val="center" w:pos="4513"/>
        <w:tab w:val="right" w:pos="9026"/>
      </w:tabs>
      <w:spacing w:after="0" w:line="240" w:lineRule="auto"/>
    </w:pPr>
  </w:style>
  <w:style w:type="character" w:styleId="FooterChar" w:customStyle="1">
    <w:name w:val="Footer Char"/>
    <w:basedOn w:val="DefaultParagraphFont"/>
    <w:link w:val="Footer"/>
    <w:uiPriority w:val="99"/>
    <w:rsid w:val="003A7BD9"/>
  </w:style>
  <w:style w:type="paragraph" w:styleId="ListParagraph">
    <w:name w:val="List Paragraph"/>
    <w:basedOn w:val="Normal"/>
    <w:qFormat/>
    <w:rsid w:val="00926135"/>
    <w:pPr>
      <w:spacing w:after="200" w:line="276" w:lineRule="auto"/>
      <w:ind w:left="720"/>
      <w:contextualSpacing/>
    </w:pPr>
  </w:style>
  <w:style w:type="paragraph" w:styleId="BodyText">
    <w:name w:val="Body Text"/>
    <w:basedOn w:val="Normal"/>
    <w:link w:val="BodyTextChar"/>
    <w:uiPriority w:val="1"/>
    <w:qFormat/>
    <w:rsid w:val="00926135"/>
    <w:pPr>
      <w:widowControl w:val="0"/>
      <w:spacing w:after="0" w:line="240" w:lineRule="auto"/>
      <w:ind w:left="1237" w:hanging="360"/>
    </w:pPr>
    <w:rPr>
      <w:rFonts w:ascii="Arial" w:hAnsi="Arial" w:eastAsia="Arial"/>
      <w:sz w:val="24"/>
      <w:szCs w:val="24"/>
      <w:lang w:val="en-US"/>
    </w:rPr>
  </w:style>
  <w:style w:type="character" w:styleId="BodyTextChar" w:customStyle="1">
    <w:name w:val="Body Text Char"/>
    <w:basedOn w:val="DefaultParagraphFont"/>
    <w:link w:val="BodyText"/>
    <w:uiPriority w:val="1"/>
    <w:rsid w:val="00926135"/>
    <w:rPr>
      <w:rFonts w:ascii="Arial" w:hAnsi="Arial" w:eastAsia="Arial"/>
      <w:sz w:val="24"/>
      <w:szCs w:val="24"/>
      <w:lang w:val="en-US"/>
    </w:rPr>
  </w:style>
  <w:style w:type="paragraph" w:styleId="xmsolistparagraph" w:customStyle="1">
    <w:name w:val="x_msolistparagraph"/>
    <w:basedOn w:val="Normal"/>
    <w:rsid w:val="00926135"/>
    <w:pPr>
      <w:spacing w:after="0" w:line="240" w:lineRule="auto"/>
      <w:ind w:left="720"/>
    </w:pPr>
    <w:rPr>
      <w:rFonts w:ascii="Calibri" w:hAnsi="Calibri" w:cs="Calibri"/>
      <w:lang w:eastAsia="en-GB"/>
    </w:rPr>
  </w:style>
  <w:style w:type="paragraph" w:styleId="paragraph" w:customStyle="1">
    <w:name w:val="paragraph"/>
    <w:basedOn w:val="Normal"/>
    <w:rsid w:val="004D5E1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D5E13"/>
  </w:style>
  <w:style w:type="character" w:styleId="eop" w:customStyle="1">
    <w:name w:val="eop"/>
    <w:basedOn w:val="DefaultParagraphFont"/>
    <w:rsid w:val="004D5E13"/>
  </w:style>
  <w:style w:type="paragraph" w:styleId="NoSpacing">
    <w:name w:val="No Spacing"/>
    <w:uiPriority w:val="1"/>
    <w:qFormat/>
    <w:rsid w:val="006421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748620">
      <w:bodyDiv w:val="1"/>
      <w:marLeft w:val="0"/>
      <w:marRight w:val="0"/>
      <w:marTop w:val="0"/>
      <w:marBottom w:val="0"/>
      <w:divBdr>
        <w:top w:val="none" w:sz="0" w:space="0" w:color="auto"/>
        <w:left w:val="none" w:sz="0" w:space="0" w:color="auto"/>
        <w:bottom w:val="none" w:sz="0" w:space="0" w:color="auto"/>
        <w:right w:val="none" w:sz="0" w:space="0" w:color="auto"/>
      </w:divBdr>
    </w:div>
    <w:div w:id="251933382">
      <w:bodyDiv w:val="1"/>
      <w:marLeft w:val="0"/>
      <w:marRight w:val="0"/>
      <w:marTop w:val="0"/>
      <w:marBottom w:val="0"/>
      <w:divBdr>
        <w:top w:val="none" w:sz="0" w:space="0" w:color="auto"/>
        <w:left w:val="none" w:sz="0" w:space="0" w:color="auto"/>
        <w:bottom w:val="none" w:sz="0" w:space="0" w:color="auto"/>
        <w:right w:val="none" w:sz="0" w:space="0" w:color="auto"/>
      </w:divBdr>
    </w:div>
    <w:div w:id="344289456">
      <w:bodyDiv w:val="1"/>
      <w:marLeft w:val="0"/>
      <w:marRight w:val="0"/>
      <w:marTop w:val="0"/>
      <w:marBottom w:val="0"/>
      <w:divBdr>
        <w:top w:val="none" w:sz="0" w:space="0" w:color="auto"/>
        <w:left w:val="none" w:sz="0" w:space="0" w:color="auto"/>
        <w:bottom w:val="none" w:sz="0" w:space="0" w:color="auto"/>
        <w:right w:val="none" w:sz="0" w:space="0" w:color="auto"/>
      </w:divBdr>
      <w:divsChild>
        <w:div w:id="1464350046">
          <w:marLeft w:val="0"/>
          <w:marRight w:val="0"/>
          <w:marTop w:val="0"/>
          <w:marBottom w:val="0"/>
          <w:divBdr>
            <w:top w:val="none" w:sz="0" w:space="0" w:color="auto"/>
            <w:left w:val="none" w:sz="0" w:space="0" w:color="auto"/>
            <w:bottom w:val="none" w:sz="0" w:space="0" w:color="auto"/>
            <w:right w:val="none" w:sz="0" w:space="0" w:color="auto"/>
          </w:divBdr>
        </w:div>
        <w:div w:id="1400126821">
          <w:marLeft w:val="0"/>
          <w:marRight w:val="0"/>
          <w:marTop w:val="0"/>
          <w:marBottom w:val="0"/>
          <w:divBdr>
            <w:top w:val="none" w:sz="0" w:space="0" w:color="auto"/>
            <w:left w:val="none" w:sz="0" w:space="0" w:color="auto"/>
            <w:bottom w:val="none" w:sz="0" w:space="0" w:color="auto"/>
            <w:right w:val="none" w:sz="0" w:space="0" w:color="auto"/>
          </w:divBdr>
        </w:div>
        <w:div w:id="1395279854">
          <w:marLeft w:val="0"/>
          <w:marRight w:val="0"/>
          <w:marTop w:val="0"/>
          <w:marBottom w:val="0"/>
          <w:divBdr>
            <w:top w:val="none" w:sz="0" w:space="0" w:color="auto"/>
            <w:left w:val="none" w:sz="0" w:space="0" w:color="auto"/>
            <w:bottom w:val="none" w:sz="0" w:space="0" w:color="auto"/>
            <w:right w:val="none" w:sz="0" w:space="0" w:color="auto"/>
          </w:divBdr>
        </w:div>
      </w:divsChild>
    </w:div>
    <w:div w:id="1211458406">
      <w:bodyDiv w:val="1"/>
      <w:marLeft w:val="0"/>
      <w:marRight w:val="0"/>
      <w:marTop w:val="0"/>
      <w:marBottom w:val="0"/>
      <w:divBdr>
        <w:top w:val="none" w:sz="0" w:space="0" w:color="auto"/>
        <w:left w:val="none" w:sz="0" w:space="0" w:color="auto"/>
        <w:bottom w:val="none" w:sz="0" w:space="0" w:color="auto"/>
        <w:right w:val="none" w:sz="0" w:space="0" w:color="auto"/>
      </w:divBdr>
      <w:divsChild>
        <w:div w:id="1545412304">
          <w:marLeft w:val="0"/>
          <w:marRight w:val="0"/>
          <w:marTop w:val="0"/>
          <w:marBottom w:val="0"/>
          <w:divBdr>
            <w:top w:val="none" w:sz="0" w:space="0" w:color="auto"/>
            <w:left w:val="none" w:sz="0" w:space="0" w:color="auto"/>
            <w:bottom w:val="none" w:sz="0" w:space="0" w:color="auto"/>
            <w:right w:val="none" w:sz="0" w:space="0" w:color="auto"/>
          </w:divBdr>
        </w:div>
        <w:div w:id="788860491">
          <w:marLeft w:val="0"/>
          <w:marRight w:val="0"/>
          <w:marTop w:val="0"/>
          <w:marBottom w:val="0"/>
          <w:divBdr>
            <w:top w:val="none" w:sz="0" w:space="0" w:color="auto"/>
            <w:left w:val="none" w:sz="0" w:space="0" w:color="auto"/>
            <w:bottom w:val="none" w:sz="0" w:space="0" w:color="auto"/>
            <w:right w:val="none" w:sz="0" w:space="0" w:color="auto"/>
          </w:divBdr>
        </w:div>
        <w:div w:id="611472669">
          <w:marLeft w:val="0"/>
          <w:marRight w:val="0"/>
          <w:marTop w:val="0"/>
          <w:marBottom w:val="0"/>
          <w:divBdr>
            <w:top w:val="none" w:sz="0" w:space="0" w:color="auto"/>
            <w:left w:val="none" w:sz="0" w:space="0" w:color="auto"/>
            <w:bottom w:val="none" w:sz="0" w:space="0" w:color="auto"/>
            <w:right w:val="none" w:sz="0" w:space="0" w:color="auto"/>
          </w:divBdr>
        </w:div>
      </w:divsChild>
    </w:div>
    <w:div w:id="1335188923">
      <w:bodyDiv w:val="1"/>
      <w:marLeft w:val="0"/>
      <w:marRight w:val="0"/>
      <w:marTop w:val="0"/>
      <w:marBottom w:val="0"/>
      <w:divBdr>
        <w:top w:val="none" w:sz="0" w:space="0" w:color="auto"/>
        <w:left w:val="none" w:sz="0" w:space="0" w:color="auto"/>
        <w:bottom w:val="none" w:sz="0" w:space="0" w:color="auto"/>
        <w:right w:val="none" w:sz="0" w:space="0" w:color="auto"/>
      </w:divBdr>
    </w:div>
    <w:div w:id="1849247295">
      <w:bodyDiv w:val="1"/>
      <w:marLeft w:val="0"/>
      <w:marRight w:val="0"/>
      <w:marTop w:val="0"/>
      <w:marBottom w:val="0"/>
      <w:divBdr>
        <w:top w:val="none" w:sz="0" w:space="0" w:color="auto"/>
        <w:left w:val="none" w:sz="0" w:space="0" w:color="auto"/>
        <w:bottom w:val="none" w:sz="0" w:space="0" w:color="auto"/>
        <w:right w:val="none" w:sz="0" w:space="0" w:color="auto"/>
      </w:divBdr>
      <w:divsChild>
        <w:div w:id="1749692862">
          <w:marLeft w:val="0"/>
          <w:marRight w:val="0"/>
          <w:marTop w:val="0"/>
          <w:marBottom w:val="0"/>
          <w:divBdr>
            <w:top w:val="none" w:sz="0" w:space="0" w:color="auto"/>
            <w:left w:val="none" w:sz="0" w:space="0" w:color="auto"/>
            <w:bottom w:val="none" w:sz="0" w:space="0" w:color="auto"/>
            <w:right w:val="none" w:sz="0" w:space="0" w:color="auto"/>
          </w:divBdr>
          <w:divsChild>
            <w:div w:id="1952786799">
              <w:marLeft w:val="0"/>
              <w:marRight w:val="0"/>
              <w:marTop w:val="0"/>
              <w:marBottom w:val="0"/>
              <w:divBdr>
                <w:top w:val="none" w:sz="0" w:space="0" w:color="auto"/>
                <w:left w:val="none" w:sz="0" w:space="0" w:color="auto"/>
                <w:bottom w:val="none" w:sz="0" w:space="0" w:color="auto"/>
                <w:right w:val="none" w:sz="0" w:space="0" w:color="auto"/>
              </w:divBdr>
            </w:div>
            <w:div w:id="719941498">
              <w:marLeft w:val="0"/>
              <w:marRight w:val="0"/>
              <w:marTop w:val="0"/>
              <w:marBottom w:val="0"/>
              <w:divBdr>
                <w:top w:val="none" w:sz="0" w:space="0" w:color="auto"/>
                <w:left w:val="none" w:sz="0" w:space="0" w:color="auto"/>
                <w:bottom w:val="none" w:sz="0" w:space="0" w:color="auto"/>
                <w:right w:val="none" w:sz="0" w:space="0" w:color="auto"/>
              </w:divBdr>
            </w:div>
            <w:div w:id="830486885">
              <w:marLeft w:val="0"/>
              <w:marRight w:val="0"/>
              <w:marTop w:val="0"/>
              <w:marBottom w:val="0"/>
              <w:divBdr>
                <w:top w:val="none" w:sz="0" w:space="0" w:color="auto"/>
                <w:left w:val="none" w:sz="0" w:space="0" w:color="auto"/>
                <w:bottom w:val="none" w:sz="0" w:space="0" w:color="auto"/>
                <w:right w:val="none" w:sz="0" w:space="0" w:color="auto"/>
              </w:divBdr>
            </w:div>
          </w:divsChild>
        </w:div>
        <w:div w:id="1741949265">
          <w:marLeft w:val="0"/>
          <w:marRight w:val="0"/>
          <w:marTop w:val="0"/>
          <w:marBottom w:val="0"/>
          <w:divBdr>
            <w:top w:val="none" w:sz="0" w:space="0" w:color="auto"/>
            <w:left w:val="none" w:sz="0" w:space="0" w:color="auto"/>
            <w:bottom w:val="none" w:sz="0" w:space="0" w:color="auto"/>
            <w:right w:val="none" w:sz="0" w:space="0" w:color="auto"/>
          </w:divBdr>
          <w:divsChild>
            <w:div w:id="9234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e2d0a64-54f4-4ec5-80ca-d681e96f26df">
      <Terms xmlns="http://schemas.microsoft.com/office/infopath/2007/PartnerControls"/>
    </lcf76f155ced4ddcb4097134ff3c332f>
    <TaxCatchAll xmlns="bb85d086-ee1a-4af6-8735-0653ff74b3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C1CA2A00423049A94DCF5BF9B4DE13" ma:contentTypeVersion="18" ma:contentTypeDescription="Create a new document." ma:contentTypeScope="" ma:versionID="42fe1c0826a1e1ca1753c387385421f5">
  <xsd:schema xmlns:xsd="http://www.w3.org/2001/XMLSchema" xmlns:xs="http://www.w3.org/2001/XMLSchema" xmlns:p="http://schemas.microsoft.com/office/2006/metadata/properties" xmlns:ns2="ce2d0a64-54f4-4ec5-80ca-d681e96f26df" xmlns:ns3="bb85d086-ee1a-4af6-8735-0653ff74b3de" targetNamespace="http://schemas.microsoft.com/office/2006/metadata/properties" ma:root="true" ma:fieldsID="0d237da1e91fb59e81d636be7eee5bdd" ns2:_="" ns3:_="">
    <xsd:import namespace="ce2d0a64-54f4-4ec5-80ca-d681e96f26df"/>
    <xsd:import namespace="bb85d086-ee1a-4af6-8735-0653ff74b3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d0a64-54f4-4ec5-80ca-d681e96f2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ca66f17-6967-4bb9-a584-4135ba193c8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85d086-ee1a-4af6-8735-0653ff74b3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2a894e-1d96-4868-9fa4-b5bf94d637ff}" ma:internalName="TaxCatchAll" ma:showField="CatchAllData" ma:web="bb85d086-ee1a-4af6-8735-0653ff74b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35794E-6B31-4CDB-A0F2-799ABF327F09}">
  <ds:schemaRefs>
    <ds:schemaRef ds:uri="http://schemas.microsoft.com/office/2006/metadata/properties"/>
    <ds:schemaRef ds:uri="http://schemas.microsoft.com/office/infopath/2007/PartnerControls"/>
    <ds:schemaRef ds:uri="ce2d0a64-54f4-4ec5-80ca-d681e96f26df"/>
    <ds:schemaRef ds:uri="bb85d086-ee1a-4af6-8735-0653ff74b3de"/>
  </ds:schemaRefs>
</ds:datastoreItem>
</file>

<file path=customXml/itemProps2.xml><?xml version="1.0" encoding="utf-8"?>
<ds:datastoreItem xmlns:ds="http://schemas.openxmlformats.org/officeDocument/2006/customXml" ds:itemID="{061EB118-B682-4E0C-B820-7CFF2CE7F283}">
  <ds:schemaRefs>
    <ds:schemaRef ds:uri="http://schemas.microsoft.com/sharepoint/v3/contenttype/forms"/>
  </ds:schemaRefs>
</ds:datastoreItem>
</file>

<file path=customXml/itemProps3.xml><?xml version="1.0" encoding="utf-8"?>
<ds:datastoreItem xmlns:ds="http://schemas.openxmlformats.org/officeDocument/2006/customXml" ds:itemID="{43207E48-968B-407A-A4BB-F50C1F9E3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d0a64-54f4-4ec5-80ca-d681e96f26df"/>
    <ds:schemaRef ds:uri="bb85d086-ee1a-4af6-8735-0653ff74b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Carter</dc:creator>
  <cp:keywords/>
  <dc:description/>
  <cp:lastModifiedBy>Megan Watson</cp:lastModifiedBy>
  <cp:revision>50</cp:revision>
  <dcterms:created xsi:type="dcterms:W3CDTF">2024-04-24T08:58:00Z</dcterms:created>
  <dcterms:modified xsi:type="dcterms:W3CDTF">2024-04-24T14:55:38Z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0x01010015C1CA2A00423049A94DCF5BF9B4DE13</vt:lpwstr>
  </property>
  <property fmtid="{D5CDD505-2E9C-101B-9397-08002B2CF9AE}" pid="3" name="MediaServiceImageTags">
    <vt:lpwstr/>
  </property>
  <property fmtid="{D5CDD505-2E9C-101B-9397-08002B2CF9AE}" pid="4" name="GrammarlyDocumentId">
    <vt:lpwstr>96a11111419ecf933baff0e22ccb5f6f274bb9099cbabd0b218489d77a350efb</vt:lpwstr>
  </property>
</Properties>
</file>